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835" w:type="dxa"/>
        <w:tblLook w:val="0000" w:firstRow="0" w:lastRow="0" w:firstColumn="0" w:lastColumn="0" w:noHBand="0" w:noVBand="0"/>
      </w:tblPr>
      <w:tblGrid>
        <w:gridCol w:w="3358"/>
        <w:gridCol w:w="3816"/>
      </w:tblGrid>
      <w:tr w:rsidR="00594AE9" w:rsidRPr="00DE63ED" w14:paraId="4CA35BD5" w14:textId="77777777" w:rsidTr="00594AE9">
        <w:trPr>
          <w:trHeight w:val="1135"/>
          <w:jc w:val="right"/>
        </w:trPr>
        <w:tc>
          <w:tcPr>
            <w:tcW w:w="3358" w:type="dxa"/>
          </w:tcPr>
          <w:p w14:paraId="70F9F155" w14:textId="77777777" w:rsidR="00594AE9" w:rsidRPr="00DE63ED" w:rsidRDefault="00594AE9" w:rsidP="00343B35">
            <w:pPr>
              <w:pStyle w:val="Contact"/>
              <w:spacing w:line="360" w:lineRule="auto"/>
              <w:rPr>
                <w:lang w:val="en-GB"/>
              </w:rPr>
            </w:pPr>
            <w:r w:rsidRPr="00DE63ED">
              <w:rPr>
                <w:lang w:val="en-GB"/>
              </w:rPr>
              <w:t xml:space="preserve"> </w:t>
            </w:r>
            <w:r w:rsidRPr="00594AE9">
              <w:rPr>
                <w:noProof/>
              </w:rPr>
              <w:drawing>
                <wp:inline distT="0" distB="0" distL="0" distR="0" wp14:anchorId="7D4CC16C" wp14:editId="04A53B6F">
                  <wp:extent cx="1409700" cy="742950"/>
                  <wp:effectExtent l="19050" t="0" r="0" b="0"/>
                  <wp:docPr id="16" name="Picture 4" descr="HKBU AVA Ho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KBU AVA Ho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14:paraId="3FAC3613" w14:textId="77777777" w:rsidR="00594AE9" w:rsidRPr="00DE63ED" w:rsidRDefault="00594AE9" w:rsidP="00343B35">
            <w:pPr>
              <w:pStyle w:val="ReturnAddress"/>
              <w:spacing w:line="360" w:lineRule="auto"/>
              <w:jc w:val="right"/>
              <w:rPr>
                <w:lang w:val="en-GB"/>
              </w:rPr>
            </w:pPr>
            <w:r w:rsidRPr="00594AE9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1E5B3B7" wp14:editId="742C5BA1">
                  <wp:simplePos x="0" y="0"/>
                  <wp:positionH relativeFrom="column">
                    <wp:posOffset>1866265</wp:posOffset>
                  </wp:positionH>
                  <wp:positionV relativeFrom="paragraph">
                    <wp:posOffset>137614</wp:posOffset>
                  </wp:positionV>
                  <wp:extent cx="2259965" cy="464457"/>
                  <wp:effectExtent l="19050" t="0" r="6985" b="0"/>
                  <wp:wrapSquare wrapText="bothSides"/>
                  <wp:docPr id="17" name="圖片 1" descr="E:\reseacrh creativity\hkbu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eseacrh creativity\hkbu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206C78E" w14:textId="77777777" w:rsidR="00A74D2D" w:rsidRPr="00DE63ED" w:rsidRDefault="00A74D2D" w:rsidP="00343B35">
      <w:pPr>
        <w:pStyle w:val="Heading1"/>
        <w:spacing w:line="360" w:lineRule="auto"/>
        <w:ind w:left="0"/>
        <w:rPr>
          <w:rFonts w:ascii="Arial" w:hAnsi="Arial"/>
          <w:b/>
          <w:spacing w:val="-5"/>
          <w:kern w:val="0"/>
          <w:sz w:val="20"/>
          <w:lang w:val="en-GB"/>
        </w:rPr>
      </w:pPr>
      <w:r w:rsidRPr="00DE63ED">
        <w:rPr>
          <w:rFonts w:ascii="Arial" w:hAnsi="Arial"/>
          <w:b/>
          <w:spacing w:val="-5"/>
          <w:kern w:val="0"/>
          <w:sz w:val="20"/>
          <w:lang w:val="en-GB"/>
        </w:rPr>
        <w:t>CALL FOR PARTICIPANTS</w:t>
      </w:r>
    </w:p>
    <w:p w14:paraId="49226FDF" w14:textId="77777777" w:rsidR="00423B63" w:rsidRPr="00DE63ED" w:rsidRDefault="002151D1" w:rsidP="00343B35">
      <w:pPr>
        <w:pStyle w:val="DocumentLabel"/>
        <w:spacing w:line="276" w:lineRule="auto"/>
        <w:rPr>
          <w:rFonts w:ascii="Century Gothic" w:hAnsi="Century Gothic"/>
          <w:sz w:val="96"/>
          <w:lang w:val="en-GB"/>
        </w:rPr>
      </w:pPr>
      <w:r w:rsidRPr="00DE63ED">
        <w:rPr>
          <w:rFonts w:ascii="Century Gothic" w:hAnsi="Century Gothic"/>
          <w:sz w:val="96"/>
          <w:lang w:val="en-GB"/>
        </w:rPr>
        <w:t xml:space="preserve">Haptic </w:t>
      </w:r>
      <w:r w:rsidR="00423B63" w:rsidRPr="00DE63ED">
        <w:rPr>
          <w:rFonts w:ascii="Century Gothic" w:hAnsi="Century Gothic"/>
          <w:sz w:val="96"/>
          <w:lang w:val="en-GB"/>
        </w:rPr>
        <w:t>InterFace</w:t>
      </w:r>
    </w:p>
    <w:p w14:paraId="492A9D52" w14:textId="72103BD7" w:rsidR="004B043D" w:rsidRPr="00DE63ED" w:rsidRDefault="00423B63" w:rsidP="0045624B">
      <w:pPr>
        <w:pStyle w:val="Heading1"/>
        <w:spacing w:line="480" w:lineRule="auto"/>
        <w:ind w:left="0"/>
        <w:jc w:val="both"/>
        <w:rPr>
          <w:sz w:val="20"/>
          <w:lang w:val="en-GB"/>
        </w:rPr>
      </w:pPr>
      <w:bookmarkStart w:id="0" w:name="_GoBack"/>
      <w:r w:rsidRPr="00DE63ED">
        <w:rPr>
          <w:rFonts w:ascii="Arial" w:hAnsi="Arial"/>
          <w:spacing w:val="-5"/>
          <w:kern w:val="0"/>
          <w:sz w:val="20"/>
          <w:lang w:val="en-GB"/>
        </w:rPr>
        <w:t xml:space="preserve">The </w:t>
      </w:r>
      <w:r w:rsidR="00143F1A" w:rsidRPr="00DE63ED">
        <w:rPr>
          <w:rFonts w:ascii="Arial" w:hAnsi="Arial"/>
          <w:spacing w:val="-5"/>
          <w:kern w:val="0"/>
          <w:sz w:val="20"/>
          <w:lang w:val="en-GB"/>
        </w:rPr>
        <w:t>Wearables Lab</w:t>
      </w:r>
      <w:r w:rsidR="00E65A60">
        <w:rPr>
          <w:rFonts w:ascii="Arial" w:hAnsi="Arial"/>
          <w:spacing w:val="-5"/>
          <w:kern w:val="0"/>
          <w:sz w:val="20"/>
          <w:lang w:val="en-GB"/>
        </w:rPr>
        <w:t>*</w:t>
      </w:r>
      <w:r w:rsidRPr="00DE63ED">
        <w:rPr>
          <w:rFonts w:ascii="Arial" w:hAnsi="Arial"/>
          <w:spacing w:val="-5"/>
          <w:kern w:val="0"/>
          <w:sz w:val="20"/>
          <w:lang w:val="en-GB"/>
        </w:rPr>
        <w:t xml:space="preserve"> is pleased </w:t>
      </w:r>
      <w:r w:rsidR="001A0C2F" w:rsidRPr="00DE63ED">
        <w:rPr>
          <w:rFonts w:ascii="Arial" w:hAnsi="Arial"/>
          <w:spacing w:val="-5"/>
          <w:kern w:val="0"/>
          <w:sz w:val="20"/>
          <w:lang w:val="en-GB"/>
        </w:rPr>
        <w:t>to announce</w:t>
      </w:r>
      <w:r w:rsidRPr="00DE63ED">
        <w:rPr>
          <w:rFonts w:ascii="Arial" w:hAnsi="Arial"/>
          <w:spacing w:val="-5"/>
          <w:kern w:val="0"/>
          <w:sz w:val="20"/>
          <w:lang w:val="en-GB"/>
        </w:rPr>
        <w:t xml:space="preserve"> </w:t>
      </w:r>
      <w:r w:rsidR="002151D1" w:rsidRPr="0019180A">
        <w:rPr>
          <w:rFonts w:ascii="Arial" w:hAnsi="Arial"/>
          <w:b/>
          <w:spacing w:val="-5"/>
          <w:kern w:val="0"/>
          <w:sz w:val="20"/>
          <w:lang w:val="en-GB"/>
        </w:rPr>
        <w:t xml:space="preserve">Haptic </w:t>
      </w:r>
      <w:r w:rsidRPr="0019180A">
        <w:rPr>
          <w:rFonts w:ascii="Arial" w:hAnsi="Arial"/>
          <w:b/>
          <w:spacing w:val="-5"/>
          <w:kern w:val="0"/>
          <w:sz w:val="20"/>
          <w:lang w:val="en-GB"/>
        </w:rPr>
        <w:t>InterFace</w:t>
      </w:r>
      <w:r w:rsidRPr="00DE63ED">
        <w:rPr>
          <w:rFonts w:ascii="Arial" w:hAnsi="Arial"/>
          <w:spacing w:val="-5"/>
          <w:kern w:val="0"/>
          <w:sz w:val="20"/>
          <w:lang w:val="en-GB"/>
        </w:rPr>
        <w:t xml:space="preserve"> 201</w:t>
      </w:r>
      <w:r w:rsidR="005C2FDF">
        <w:rPr>
          <w:rFonts w:ascii="Arial" w:hAnsi="Arial"/>
          <w:spacing w:val="-5"/>
          <w:kern w:val="0"/>
          <w:sz w:val="20"/>
          <w:lang w:val="en-GB"/>
        </w:rPr>
        <w:t>4</w:t>
      </w:r>
      <w:r w:rsidR="001A0C2F" w:rsidRPr="00DE63ED">
        <w:rPr>
          <w:rFonts w:ascii="Arial" w:hAnsi="Arial"/>
          <w:spacing w:val="-5"/>
          <w:kern w:val="0"/>
          <w:sz w:val="20"/>
          <w:lang w:val="en-GB"/>
        </w:rPr>
        <w:t>:</w:t>
      </w:r>
      <w:r w:rsidRPr="00DE63ED">
        <w:rPr>
          <w:rFonts w:ascii="Arial" w:hAnsi="Arial"/>
          <w:spacing w:val="-5"/>
          <w:kern w:val="0"/>
          <w:sz w:val="20"/>
          <w:lang w:val="en-GB"/>
        </w:rPr>
        <w:t xml:space="preserve"> a </w:t>
      </w:r>
      <w:r w:rsidR="00A8358A" w:rsidRPr="00DE63ED">
        <w:rPr>
          <w:rFonts w:ascii="Arial" w:hAnsi="Arial"/>
          <w:spacing w:val="-5"/>
          <w:kern w:val="0"/>
          <w:sz w:val="20"/>
          <w:lang w:val="en-GB"/>
        </w:rPr>
        <w:t>new challenge</w:t>
      </w:r>
      <w:r w:rsidRPr="00DE63ED">
        <w:rPr>
          <w:rFonts w:ascii="Arial" w:hAnsi="Arial"/>
          <w:spacing w:val="-5"/>
          <w:kern w:val="0"/>
          <w:sz w:val="20"/>
          <w:lang w:val="en-GB"/>
        </w:rPr>
        <w:t xml:space="preserve"> for designers, artists, developers and creative practitioners who want to </w:t>
      </w:r>
      <w:r w:rsidR="001A0C2F" w:rsidRPr="00DE63ED">
        <w:rPr>
          <w:rFonts w:ascii="Arial" w:hAnsi="Arial"/>
          <w:spacing w:val="-5"/>
          <w:kern w:val="0"/>
          <w:sz w:val="20"/>
          <w:lang w:val="en-GB"/>
        </w:rPr>
        <w:t xml:space="preserve">come </w:t>
      </w:r>
      <w:r w:rsidR="005E4709" w:rsidRPr="00DE63ED">
        <w:rPr>
          <w:rFonts w:ascii="Arial" w:hAnsi="Arial"/>
          <w:spacing w:val="-5"/>
          <w:kern w:val="0"/>
          <w:sz w:val="20"/>
          <w:lang w:val="en-GB"/>
        </w:rPr>
        <w:t>face to face with the unexpected and new</w:t>
      </w:r>
      <w:r w:rsidRPr="00DE63ED">
        <w:rPr>
          <w:rFonts w:ascii="Arial" w:hAnsi="Arial"/>
          <w:spacing w:val="-5"/>
          <w:kern w:val="0"/>
          <w:sz w:val="20"/>
          <w:lang w:val="en-GB"/>
        </w:rPr>
        <w:t xml:space="preserve">. This event will take place </w:t>
      </w:r>
      <w:r w:rsidR="006414CC" w:rsidRPr="00DE63ED">
        <w:rPr>
          <w:rFonts w:ascii="Arial" w:hAnsi="Arial"/>
          <w:spacing w:val="-5"/>
          <w:kern w:val="0"/>
          <w:sz w:val="20"/>
          <w:lang w:val="en-GB"/>
        </w:rPr>
        <w:t>from</w:t>
      </w:r>
      <w:r w:rsidRPr="00DE63ED">
        <w:rPr>
          <w:rFonts w:ascii="Arial" w:hAnsi="Arial"/>
          <w:spacing w:val="-5"/>
          <w:kern w:val="0"/>
          <w:sz w:val="20"/>
          <w:lang w:val="en-GB"/>
        </w:rPr>
        <w:t xml:space="preserve"> </w:t>
      </w:r>
      <w:r w:rsidR="005C2FDF">
        <w:rPr>
          <w:rFonts w:ascii="Arial" w:hAnsi="Arial"/>
          <w:b/>
          <w:spacing w:val="-5"/>
          <w:kern w:val="0"/>
          <w:sz w:val="20"/>
          <w:lang w:val="en-GB"/>
        </w:rPr>
        <w:t>Dec</w:t>
      </w:r>
      <w:r w:rsidR="006414CC" w:rsidRPr="00DE63ED">
        <w:rPr>
          <w:rFonts w:ascii="Arial" w:hAnsi="Arial"/>
          <w:b/>
          <w:spacing w:val="-5"/>
          <w:kern w:val="0"/>
          <w:sz w:val="20"/>
          <w:lang w:val="en-GB"/>
        </w:rPr>
        <w:t>ember 1</w:t>
      </w:r>
      <w:r w:rsidR="005C2FDF">
        <w:rPr>
          <w:rFonts w:ascii="Arial" w:hAnsi="Arial"/>
          <w:b/>
          <w:spacing w:val="-5"/>
          <w:kern w:val="0"/>
          <w:sz w:val="20"/>
          <w:vertAlign w:val="superscript"/>
          <w:lang w:val="en-GB"/>
        </w:rPr>
        <w:t>st</w:t>
      </w:r>
      <w:r w:rsidR="006414CC" w:rsidRPr="00DE63ED">
        <w:rPr>
          <w:rFonts w:ascii="Arial" w:hAnsi="Arial"/>
          <w:b/>
          <w:spacing w:val="-5"/>
          <w:kern w:val="0"/>
          <w:sz w:val="20"/>
          <w:lang w:val="en-GB"/>
        </w:rPr>
        <w:t xml:space="preserve"> to </w:t>
      </w:r>
      <w:r w:rsidR="005C2FDF">
        <w:rPr>
          <w:rFonts w:ascii="Arial" w:hAnsi="Arial"/>
          <w:b/>
          <w:spacing w:val="-5"/>
          <w:kern w:val="0"/>
          <w:sz w:val="20"/>
          <w:lang w:val="en-GB"/>
        </w:rPr>
        <w:t>1</w:t>
      </w:r>
      <w:r w:rsidR="006414CC" w:rsidRPr="00DE63ED">
        <w:rPr>
          <w:rFonts w:ascii="Arial" w:hAnsi="Arial"/>
          <w:b/>
          <w:spacing w:val="-5"/>
          <w:kern w:val="0"/>
          <w:sz w:val="20"/>
          <w:lang w:val="en-GB"/>
        </w:rPr>
        <w:t>0</w:t>
      </w:r>
      <w:r w:rsidR="006414CC" w:rsidRPr="00196C5E">
        <w:rPr>
          <w:rFonts w:ascii="Arial" w:hAnsi="Arial"/>
          <w:b/>
          <w:spacing w:val="-5"/>
          <w:kern w:val="0"/>
          <w:sz w:val="20"/>
          <w:vertAlign w:val="superscript"/>
          <w:lang w:val="en-GB"/>
        </w:rPr>
        <w:t>th</w:t>
      </w:r>
      <w:r w:rsidR="000247EC" w:rsidRPr="00E65A60">
        <w:rPr>
          <w:rFonts w:ascii="Arial" w:hAnsi="Arial"/>
          <w:spacing w:val="-5"/>
          <w:kern w:val="0"/>
          <w:sz w:val="20"/>
          <w:lang w:val="en-GB"/>
        </w:rPr>
        <w:t>,</w:t>
      </w:r>
      <w:r w:rsidR="00143F1A" w:rsidRPr="00DE63ED">
        <w:rPr>
          <w:rFonts w:ascii="Arial" w:hAnsi="Arial"/>
          <w:b/>
          <w:spacing w:val="-5"/>
          <w:kern w:val="0"/>
          <w:sz w:val="20"/>
          <w:lang w:val="en-GB"/>
        </w:rPr>
        <w:t xml:space="preserve"> </w:t>
      </w:r>
      <w:r w:rsidR="00143F1A" w:rsidRPr="00DE63ED">
        <w:rPr>
          <w:rFonts w:ascii="Arial" w:hAnsi="Arial"/>
          <w:spacing w:val="-5"/>
          <w:kern w:val="0"/>
          <w:sz w:val="20"/>
          <w:lang w:val="en-GB"/>
        </w:rPr>
        <w:t>201</w:t>
      </w:r>
      <w:r w:rsidR="005C2FDF">
        <w:rPr>
          <w:rFonts w:ascii="Arial" w:hAnsi="Arial"/>
          <w:spacing w:val="-5"/>
          <w:kern w:val="0"/>
          <w:sz w:val="20"/>
          <w:lang w:val="en-GB"/>
        </w:rPr>
        <w:t>4</w:t>
      </w:r>
      <w:r w:rsidR="00ED7E46" w:rsidRPr="00DE63ED">
        <w:rPr>
          <w:rFonts w:ascii="Arial" w:hAnsi="Arial"/>
          <w:spacing w:val="-5"/>
          <w:kern w:val="0"/>
          <w:sz w:val="20"/>
          <w:lang w:val="en-GB"/>
        </w:rPr>
        <w:t>.</w:t>
      </w:r>
    </w:p>
    <w:p w14:paraId="02E22E6E" w14:textId="77777777" w:rsidR="00601C10" w:rsidRPr="00083FA5" w:rsidRDefault="00423B63" w:rsidP="0045624B">
      <w:pPr>
        <w:pStyle w:val="Heading1"/>
        <w:spacing w:line="480" w:lineRule="auto"/>
        <w:ind w:left="0"/>
        <w:jc w:val="both"/>
        <w:rPr>
          <w:rFonts w:ascii="Arial" w:hAnsi="Arial"/>
          <w:spacing w:val="-5"/>
          <w:kern w:val="0"/>
          <w:sz w:val="20"/>
          <w:lang w:val="en-GB"/>
        </w:rPr>
      </w:pPr>
      <w:r w:rsidRPr="00083FA5">
        <w:rPr>
          <w:rFonts w:ascii="Arial" w:hAnsi="Arial"/>
          <w:spacing w:val="-5"/>
          <w:kern w:val="0"/>
          <w:sz w:val="20"/>
          <w:lang w:val="en-GB"/>
        </w:rPr>
        <w:t xml:space="preserve">Professionals </w:t>
      </w:r>
      <w:r w:rsidR="0043073C">
        <w:rPr>
          <w:rFonts w:ascii="Arial" w:hAnsi="Arial"/>
          <w:spacing w:val="-5"/>
          <w:kern w:val="0"/>
          <w:sz w:val="20"/>
          <w:lang w:val="en-GB"/>
        </w:rPr>
        <w:t xml:space="preserve">and creative thinkers </w:t>
      </w:r>
      <w:r w:rsidRPr="00083FA5">
        <w:rPr>
          <w:rFonts w:ascii="Arial" w:hAnsi="Arial"/>
          <w:spacing w:val="-5"/>
          <w:kern w:val="0"/>
          <w:sz w:val="20"/>
          <w:lang w:val="en-GB"/>
        </w:rPr>
        <w:t xml:space="preserve">from </w:t>
      </w:r>
      <w:r w:rsidR="001A0C2F" w:rsidRPr="00083FA5">
        <w:rPr>
          <w:rFonts w:ascii="Arial" w:hAnsi="Arial"/>
          <w:spacing w:val="-5"/>
          <w:kern w:val="0"/>
          <w:sz w:val="20"/>
          <w:lang w:val="en-GB"/>
        </w:rPr>
        <w:t xml:space="preserve">a range of </w:t>
      </w:r>
      <w:r w:rsidRPr="00083FA5">
        <w:rPr>
          <w:rFonts w:ascii="Arial" w:hAnsi="Arial"/>
          <w:spacing w:val="-5"/>
          <w:kern w:val="0"/>
          <w:sz w:val="20"/>
          <w:lang w:val="en-GB"/>
        </w:rPr>
        <w:t xml:space="preserve">backgrounds </w:t>
      </w:r>
      <w:r w:rsidR="00FB0673" w:rsidRPr="00083FA5">
        <w:rPr>
          <w:rFonts w:ascii="Arial" w:hAnsi="Arial"/>
          <w:spacing w:val="-5"/>
          <w:kern w:val="0"/>
          <w:sz w:val="20"/>
          <w:lang w:val="en-GB"/>
        </w:rPr>
        <w:t xml:space="preserve">are invited to </w:t>
      </w:r>
      <w:r w:rsidR="001A0C2F" w:rsidRPr="00083FA5">
        <w:rPr>
          <w:rFonts w:ascii="Arial" w:hAnsi="Arial"/>
          <w:spacing w:val="-5"/>
          <w:kern w:val="0"/>
          <w:sz w:val="20"/>
          <w:lang w:val="en-GB"/>
        </w:rPr>
        <w:t>engage in an innovative</w:t>
      </w:r>
      <w:r w:rsidRPr="00083FA5">
        <w:rPr>
          <w:rFonts w:ascii="Arial" w:hAnsi="Arial"/>
          <w:spacing w:val="-5"/>
          <w:kern w:val="0"/>
          <w:sz w:val="20"/>
          <w:lang w:val="en-GB"/>
        </w:rPr>
        <w:t xml:space="preserve"> trans-disciplinary laboratory </w:t>
      </w:r>
      <w:r w:rsidR="001A0C2F" w:rsidRPr="00083FA5">
        <w:rPr>
          <w:rFonts w:ascii="Arial" w:hAnsi="Arial"/>
          <w:spacing w:val="-5"/>
          <w:kern w:val="0"/>
          <w:sz w:val="20"/>
          <w:lang w:val="en-GB"/>
        </w:rPr>
        <w:t xml:space="preserve">that </w:t>
      </w:r>
      <w:r w:rsidRPr="00083FA5">
        <w:rPr>
          <w:rFonts w:ascii="Arial" w:hAnsi="Arial"/>
          <w:spacing w:val="-5"/>
          <w:kern w:val="0"/>
          <w:sz w:val="20"/>
          <w:lang w:val="en-GB"/>
        </w:rPr>
        <w:t>explor</w:t>
      </w:r>
      <w:r w:rsidR="001A0C2F" w:rsidRPr="00083FA5">
        <w:rPr>
          <w:rFonts w:ascii="Arial" w:hAnsi="Arial"/>
          <w:spacing w:val="-5"/>
          <w:kern w:val="0"/>
          <w:sz w:val="20"/>
          <w:lang w:val="en-GB"/>
        </w:rPr>
        <w:t>es</w:t>
      </w:r>
      <w:r w:rsidRPr="00083FA5">
        <w:rPr>
          <w:rFonts w:ascii="Arial" w:hAnsi="Arial"/>
          <w:spacing w:val="-5"/>
          <w:kern w:val="0"/>
          <w:sz w:val="20"/>
          <w:lang w:val="en-GB"/>
        </w:rPr>
        <w:t xml:space="preserve"> the borders</w:t>
      </w:r>
      <w:r w:rsidR="001619BF">
        <w:rPr>
          <w:rFonts w:ascii="Arial" w:hAnsi="Arial"/>
          <w:spacing w:val="-5"/>
          <w:kern w:val="0"/>
          <w:sz w:val="20"/>
          <w:lang w:val="en-GB"/>
        </w:rPr>
        <w:t xml:space="preserve"> and intersections</w:t>
      </w:r>
      <w:r w:rsidRPr="00083FA5">
        <w:rPr>
          <w:rFonts w:ascii="Arial" w:hAnsi="Arial"/>
          <w:spacing w:val="-5"/>
          <w:kern w:val="0"/>
          <w:sz w:val="20"/>
          <w:lang w:val="en-GB"/>
        </w:rPr>
        <w:t xml:space="preserve"> </w:t>
      </w:r>
      <w:r w:rsidR="000247EC">
        <w:rPr>
          <w:rFonts w:ascii="Arial" w:hAnsi="Arial"/>
          <w:spacing w:val="-5"/>
          <w:kern w:val="0"/>
          <w:sz w:val="20"/>
          <w:lang w:val="en-GB"/>
        </w:rPr>
        <w:t>of</w:t>
      </w:r>
      <w:r w:rsidRPr="00083FA5">
        <w:rPr>
          <w:rFonts w:ascii="Arial" w:hAnsi="Arial"/>
          <w:spacing w:val="-5"/>
          <w:kern w:val="0"/>
          <w:sz w:val="20"/>
          <w:lang w:val="en-GB"/>
        </w:rPr>
        <w:t xml:space="preserve"> art, science and technology</w:t>
      </w:r>
      <w:r w:rsidR="005E4709" w:rsidRPr="00083FA5">
        <w:rPr>
          <w:rFonts w:ascii="Arial" w:hAnsi="Arial"/>
          <w:spacing w:val="-5"/>
          <w:kern w:val="0"/>
          <w:sz w:val="20"/>
          <w:lang w:val="en-GB"/>
        </w:rPr>
        <w:t>.</w:t>
      </w:r>
    </w:p>
    <w:p w14:paraId="3A1BEB0F" w14:textId="77777777" w:rsidR="001A21B0" w:rsidRPr="00DE63ED" w:rsidRDefault="001A21B0" w:rsidP="0045624B">
      <w:pPr>
        <w:pStyle w:val="BodyText"/>
        <w:spacing w:line="480" w:lineRule="auto"/>
        <w:rPr>
          <w:lang w:val="en-GB"/>
        </w:rPr>
      </w:pPr>
    </w:p>
    <w:p w14:paraId="5C1561A9" w14:textId="77777777" w:rsidR="006E70F2" w:rsidRDefault="00AE242A" w:rsidP="0045624B">
      <w:pPr>
        <w:widowControl w:val="0"/>
        <w:autoSpaceDE w:val="0"/>
        <w:autoSpaceDN w:val="0"/>
        <w:adjustRightInd w:val="0"/>
        <w:spacing w:line="480" w:lineRule="auto"/>
        <w:ind w:left="0"/>
        <w:jc w:val="both"/>
        <w:rPr>
          <w:lang w:val="en-GB"/>
        </w:rPr>
      </w:pPr>
      <w:r w:rsidRPr="00083FA5">
        <w:rPr>
          <w:lang w:val="en-GB"/>
        </w:rPr>
        <w:t>Our aim is to develop new ideas in relation to the body</w:t>
      </w:r>
      <w:r w:rsidR="007201E2" w:rsidRPr="00083FA5">
        <w:rPr>
          <w:lang w:val="en-GB"/>
        </w:rPr>
        <w:t xml:space="preserve"> through the creative use of materials and praxis</w:t>
      </w:r>
      <w:r w:rsidRPr="00083FA5">
        <w:rPr>
          <w:lang w:val="en-GB"/>
        </w:rPr>
        <w:t xml:space="preserve">. </w:t>
      </w:r>
      <w:r w:rsidR="00755C15" w:rsidRPr="00083FA5">
        <w:rPr>
          <w:b/>
          <w:lang w:val="en-GB"/>
        </w:rPr>
        <w:t>Haptic I</w:t>
      </w:r>
      <w:r w:rsidRPr="00083FA5">
        <w:rPr>
          <w:b/>
          <w:lang w:val="en-GB"/>
        </w:rPr>
        <w:t>nter</w:t>
      </w:r>
      <w:r w:rsidR="00755C15" w:rsidRPr="00083FA5">
        <w:rPr>
          <w:b/>
          <w:lang w:val="en-GB"/>
        </w:rPr>
        <w:t>F</w:t>
      </w:r>
      <w:r w:rsidR="00601C10" w:rsidRPr="00083FA5">
        <w:rPr>
          <w:b/>
          <w:lang w:val="en-GB"/>
        </w:rPr>
        <w:t xml:space="preserve">ace </w:t>
      </w:r>
      <w:r w:rsidR="00755C15" w:rsidRPr="00083FA5">
        <w:rPr>
          <w:lang w:val="en-GB"/>
        </w:rPr>
        <w:t>considers</w:t>
      </w:r>
      <w:r w:rsidR="00601C10" w:rsidRPr="00083FA5">
        <w:rPr>
          <w:lang w:val="en-GB"/>
        </w:rPr>
        <w:t xml:space="preserve"> an</w:t>
      </w:r>
      <w:r w:rsidR="00143F1A" w:rsidRPr="00083FA5">
        <w:rPr>
          <w:lang w:val="en-GB"/>
        </w:rPr>
        <w:t xml:space="preserve"> intermediary zone</w:t>
      </w:r>
      <w:r w:rsidR="001619BF">
        <w:rPr>
          <w:lang w:val="en-GB"/>
        </w:rPr>
        <w:t>;</w:t>
      </w:r>
      <w:r w:rsidR="00143F1A" w:rsidRPr="00083FA5">
        <w:rPr>
          <w:lang w:val="en-GB"/>
        </w:rPr>
        <w:t xml:space="preserve"> not clearly part of the body (the intimate-self)</w:t>
      </w:r>
      <w:r w:rsidR="00601C10" w:rsidRPr="00083FA5">
        <w:rPr>
          <w:lang w:val="en-GB"/>
        </w:rPr>
        <w:t xml:space="preserve"> or of the public (the commu</w:t>
      </w:r>
      <w:r w:rsidR="00143F1A" w:rsidRPr="00083FA5">
        <w:rPr>
          <w:lang w:val="en-GB"/>
        </w:rPr>
        <w:t>nal-self)</w:t>
      </w:r>
      <w:r w:rsidRPr="00083FA5">
        <w:rPr>
          <w:lang w:val="en-GB"/>
        </w:rPr>
        <w:t xml:space="preserve"> it can be </w:t>
      </w:r>
      <w:r w:rsidR="00A377BA" w:rsidRPr="00083FA5">
        <w:rPr>
          <w:lang w:val="en-GB"/>
        </w:rPr>
        <w:t>viewed</w:t>
      </w:r>
      <w:r w:rsidRPr="00083FA5">
        <w:rPr>
          <w:lang w:val="en-GB"/>
        </w:rPr>
        <w:t xml:space="preserve"> as</w:t>
      </w:r>
      <w:r w:rsidR="00CF1F1C" w:rsidRPr="00083FA5">
        <w:rPr>
          <w:lang w:val="en-GB"/>
        </w:rPr>
        <w:t xml:space="preserve"> </w:t>
      </w:r>
      <w:r w:rsidR="00A377BA" w:rsidRPr="00083FA5">
        <w:rPr>
          <w:lang w:val="en-GB"/>
        </w:rPr>
        <w:t xml:space="preserve">a space of </w:t>
      </w:r>
      <w:r w:rsidRPr="00083FA5">
        <w:rPr>
          <w:lang w:val="en-GB"/>
        </w:rPr>
        <w:t>de</w:t>
      </w:r>
      <w:r w:rsidR="00A377BA" w:rsidRPr="00083FA5">
        <w:rPr>
          <w:lang w:val="en-GB"/>
        </w:rPr>
        <w:t>pth</w:t>
      </w:r>
      <w:r w:rsidRPr="00083FA5">
        <w:rPr>
          <w:lang w:val="en-GB"/>
        </w:rPr>
        <w:t xml:space="preserve"> rather than</w:t>
      </w:r>
      <w:r w:rsidR="00A377BA" w:rsidRPr="00083FA5">
        <w:rPr>
          <w:lang w:val="en-GB"/>
        </w:rPr>
        <w:t xml:space="preserve"> </w:t>
      </w:r>
      <w:r w:rsidRPr="00083FA5">
        <w:rPr>
          <w:lang w:val="en-GB"/>
        </w:rPr>
        <w:t xml:space="preserve">surface. </w:t>
      </w:r>
      <w:r w:rsidR="00601C10" w:rsidRPr="00083FA5">
        <w:rPr>
          <w:lang w:val="en-GB"/>
        </w:rPr>
        <w:t>T</w:t>
      </w:r>
      <w:r w:rsidR="00423B63" w:rsidRPr="00083FA5">
        <w:rPr>
          <w:lang w:val="en-GB"/>
        </w:rPr>
        <w:t>he</w:t>
      </w:r>
      <w:r w:rsidR="007201E2" w:rsidRPr="00083FA5">
        <w:rPr>
          <w:lang w:val="en-GB"/>
        </w:rPr>
        <w:t xml:space="preserve"> </w:t>
      </w:r>
      <w:r w:rsidR="00423B63" w:rsidRPr="00083FA5">
        <w:rPr>
          <w:lang w:val="en-GB"/>
        </w:rPr>
        <w:t>affordances</w:t>
      </w:r>
      <w:r w:rsidR="00272C8B" w:rsidRPr="00083FA5">
        <w:rPr>
          <w:lang w:val="en-GB"/>
        </w:rPr>
        <w:t>*</w:t>
      </w:r>
      <w:r w:rsidR="00423B63" w:rsidRPr="00083FA5">
        <w:rPr>
          <w:lang w:val="en-GB"/>
        </w:rPr>
        <w:t xml:space="preserve"> of the body</w:t>
      </w:r>
      <w:r w:rsidR="00DC26E4" w:rsidRPr="00083FA5">
        <w:rPr>
          <w:lang w:val="en-GB"/>
        </w:rPr>
        <w:t xml:space="preserve"> </w:t>
      </w:r>
      <w:r w:rsidR="001619BF">
        <w:rPr>
          <w:lang w:val="en-GB"/>
        </w:rPr>
        <w:t>may</w:t>
      </w:r>
      <w:r w:rsidR="001A0C2F" w:rsidRPr="00083FA5">
        <w:rPr>
          <w:lang w:val="en-GB"/>
        </w:rPr>
        <w:t xml:space="preserve"> </w:t>
      </w:r>
      <w:r w:rsidR="00423B63" w:rsidRPr="00083FA5">
        <w:rPr>
          <w:lang w:val="en-GB"/>
        </w:rPr>
        <w:t>undermine</w:t>
      </w:r>
      <w:r w:rsidR="001A0C2F" w:rsidRPr="00083FA5">
        <w:rPr>
          <w:lang w:val="en-GB"/>
        </w:rPr>
        <w:t xml:space="preserve"> </w:t>
      </w:r>
      <w:r w:rsidR="005E4709" w:rsidRPr="00083FA5">
        <w:rPr>
          <w:lang w:val="en-GB"/>
        </w:rPr>
        <w:t>and even</w:t>
      </w:r>
      <w:r w:rsidR="001A0C2F" w:rsidRPr="00083FA5">
        <w:rPr>
          <w:lang w:val="en-GB"/>
        </w:rPr>
        <w:t xml:space="preserve"> revise</w:t>
      </w:r>
      <w:r w:rsidR="00423B63" w:rsidRPr="00083FA5">
        <w:rPr>
          <w:lang w:val="en-GB"/>
        </w:rPr>
        <w:t xml:space="preserve"> existing practi</w:t>
      </w:r>
      <w:r w:rsidR="001619BF">
        <w:rPr>
          <w:lang w:val="en-GB"/>
        </w:rPr>
        <w:t>c</w:t>
      </w:r>
      <w:r w:rsidR="00423B63" w:rsidRPr="00083FA5">
        <w:rPr>
          <w:lang w:val="en-GB"/>
        </w:rPr>
        <w:t xml:space="preserve">es </w:t>
      </w:r>
      <w:r w:rsidR="001A0C2F" w:rsidRPr="00083FA5">
        <w:rPr>
          <w:lang w:val="en-GB"/>
        </w:rPr>
        <w:t xml:space="preserve">of embodiment and lead to new processes for </w:t>
      </w:r>
      <w:r w:rsidR="00423B63" w:rsidRPr="00083FA5">
        <w:rPr>
          <w:lang w:val="en-GB"/>
        </w:rPr>
        <w:t>navigat</w:t>
      </w:r>
      <w:r w:rsidR="001A0C2F" w:rsidRPr="00083FA5">
        <w:rPr>
          <w:lang w:val="en-GB"/>
        </w:rPr>
        <w:t>ing</w:t>
      </w:r>
      <w:r w:rsidR="00423B63" w:rsidRPr="00083FA5">
        <w:rPr>
          <w:lang w:val="en-GB"/>
        </w:rPr>
        <w:t xml:space="preserve"> the alternative geographies of post-mode</w:t>
      </w:r>
      <w:r w:rsidR="00A74D2D" w:rsidRPr="00083FA5">
        <w:rPr>
          <w:lang w:val="en-GB"/>
        </w:rPr>
        <w:t>r</w:t>
      </w:r>
      <w:r w:rsidR="00DC26E4" w:rsidRPr="00083FA5">
        <w:rPr>
          <w:lang w:val="en-GB"/>
        </w:rPr>
        <w:t>nity.</w:t>
      </w:r>
    </w:p>
    <w:p w14:paraId="3B507E9D" w14:textId="77777777" w:rsidR="00B26044" w:rsidRPr="0045624B" w:rsidRDefault="00B26044" w:rsidP="0045624B">
      <w:pPr>
        <w:widowControl w:val="0"/>
        <w:autoSpaceDE w:val="0"/>
        <w:autoSpaceDN w:val="0"/>
        <w:adjustRightInd w:val="0"/>
        <w:spacing w:line="480" w:lineRule="auto"/>
        <w:ind w:left="0"/>
        <w:jc w:val="both"/>
        <w:rPr>
          <w:rFonts w:cs="Regular"/>
          <w:spacing w:val="0"/>
        </w:rPr>
      </w:pPr>
    </w:p>
    <w:p w14:paraId="1A162E4B" w14:textId="18CE938E" w:rsidR="00615739" w:rsidRDefault="001748C7" w:rsidP="0045624B">
      <w:pPr>
        <w:widowControl w:val="0"/>
        <w:autoSpaceDE w:val="0"/>
        <w:autoSpaceDN w:val="0"/>
        <w:adjustRightInd w:val="0"/>
        <w:spacing w:line="480" w:lineRule="auto"/>
        <w:ind w:left="0"/>
        <w:jc w:val="both"/>
        <w:rPr>
          <w:rFonts w:cs="TimesNewRomanPSMT"/>
          <w:lang w:val="en-GB"/>
        </w:rPr>
      </w:pPr>
      <w:r w:rsidRPr="00B26044">
        <w:rPr>
          <w:rFonts w:cs="TimesNewRomanPSMT"/>
          <w:lang w:val="en-GB"/>
        </w:rPr>
        <w:t>Technology is</w:t>
      </w:r>
      <w:r w:rsidR="005C2FDF" w:rsidRPr="00B26044">
        <w:rPr>
          <w:rFonts w:cs="TimesNewRomanPSMT"/>
          <w:lang w:val="en-GB"/>
        </w:rPr>
        <w:t xml:space="preserve"> increasingly becoming smaller and more powerful and access to data, faster and more portable</w:t>
      </w:r>
      <w:r w:rsidR="006E70F2" w:rsidRPr="00B26044">
        <w:rPr>
          <w:rFonts w:cs="TimesNewRomanPSMT"/>
          <w:lang w:val="en-GB"/>
        </w:rPr>
        <w:t xml:space="preserve">, </w:t>
      </w:r>
      <w:r w:rsidR="00B26044">
        <w:rPr>
          <w:rFonts w:cs="TimesNewRomanPSMT"/>
          <w:lang w:val="en-GB"/>
        </w:rPr>
        <w:t>while</w:t>
      </w:r>
      <w:r w:rsidR="005C2FDF" w:rsidRPr="00B26044">
        <w:rPr>
          <w:rFonts w:cs="TimesNewRomanPSMT"/>
          <w:lang w:val="en-GB"/>
        </w:rPr>
        <w:t xml:space="preserve"> </w:t>
      </w:r>
      <w:r w:rsidR="006E70F2" w:rsidRPr="00B26044">
        <w:rPr>
          <w:rFonts w:cs="TimesNewRomanPSMT"/>
          <w:lang w:val="en-GB"/>
        </w:rPr>
        <w:t xml:space="preserve">scientific discoveries are revealing more about how our mind and bodies work. The </w:t>
      </w:r>
      <w:r w:rsidR="005C2FDF" w:rsidRPr="00B26044">
        <w:rPr>
          <w:rFonts w:cs="TimesNewRomanPSMT"/>
          <w:lang w:val="en-GB"/>
        </w:rPr>
        <w:t>resultin</w:t>
      </w:r>
      <w:r w:rsidR="00E72E0E" w:rsidRPr="00B26044">
        <w:rPr>
          <w:rFonts w:cs="TimesNewRomanPSMT"/>
          <w:lang w:val="en-GB"/>
        </w:rPr>
        <w:t>g interconnected world of objects, beings</w:t>
      </w:r>
      <w:r w:rsidR="006E70F2" w:rsidRPr="00B26044">
        <w:rPr>
          <w:rFonts w:cs="TimesNewRomanPSMT"/>
          <w:lang w:val="en-GB"/>
        </w:rPr>
        <w:t xml:space="preserve"> and </w:t>
      </w:r>
      <w:r w:rsidR="005C2FDF" w:rsidRPr="00B26044">
        <w:rPr>
          <w:rFonts w:cs="TimesNewRomanPSMT"/>
          <w:lang w:val="en-GB"/>
        </w:rPr>
        <w:t>spaces</w:t>
      </w:r>
      <w:r w:rsidR="006E70F2" w:rsidRPr="00B26044">
        <w:rPr>
          <w:rFonts w:cs="TimesNewRomanPSMT"/>
          <w:lang w:val="en-GB"/>
        </w:rPr>
        <w:t xml:space="preserve"> is the</w:t>
      </w:r>
      <w:r w:rsidR="00E72E0E" w:rsidRPr="00B26044">
        <w:rPr>
          <w:rFonts w:cs="TimesNewRomanPSMT"/>
          <w:lang w:val="en-GB"/>
        </w:rPr>
        <w:t xml:space="preserve"> </w:t>
      </w:r>
      <w:r w:rsidR="006E70F2" w:rsidRPr="00B26044">
        <w:rPr>
          <w:rFonts w:cs="TimesNewRomanPSMT"/>
          <w:lang w:val="en-GB"/>
        </w:rPr>
        <w:t xml:space="preserve">environment </w:t>
      </w:r>
      <w:r w:rsidR="00E72E0E" w:rsidRPr="00B26044">
        <w:rPr>
          <w:rFonts w:cs="TimesNewRomanPSMT"/>
          <w:lang w:val="en-GB"/>
        </w:rPr>
        <w:t xml:space="preserve">we </w:t>
      </w:r>
      <w:r w:rsidR="006E70F2" w:rsidRPr="00B26044">
        <w:rPr>
          <w:rFonts w:cs="TimesNewRomanPSMT"/>
          <w:lang w:val="en-GB"/>
        </w:rPr>
        <w:t xml:space="preserve">currently </w:t>
      </w:r>
      <w:r w:rsidR="00E72E0E" w:rsidRPr="00B26044">
        <w:rPr>
          <w:rFonts w:cs="TimesNewRomanPSMT"/>
          <w:lang w:val="en-GB"/>
        </w:rPr>
        <w:t>inhabit</w:t>
      </w:r>
      <w:r w:rsidR="006E70F2" w:rsidRPr="00B26044">
        <w:rPr>
          <w:rFonts w:cs="TimesNewRomanPSMT"/>
          <w:lang w:val="en-GB"/>
        </w:rPr>
        <w:t>. I</w:t>
      </w:r>
      <w:r w:rsidR="00E72E0E" w:rsidRPr="00B26044">
        <w:rPr>
          <w:rFonts w:cs="TimesNewRomanPSMT"/>
          <w:lang w:val="en-GB"/>
        </w:rPr>
        <w:t xml:space="preserve">t is </w:t>
      </w:r>
      <w:r w:rsidR="006E70F2" w:rsidRPr="00B26044">
        <w:rPr>
          <w:rFonts w:cs="TimesNewRomanPSMT"/>
          <w:lang w:val="en-GB"/>
        </w:rPr>
        <w:t>with</w:t>
      </w:r>
      <w:r w:rsidR="007B0A6B" w:rsidRPr="00B26044">
        <w:rPr>
          <w:rFonts w:cs="TimesNewRomanPSMT"/>
          <w:lang w:val="en-GB"/>
        </w:rPr>
        <w:t xml:space="preserve">in </w:t>
      </w:r>
      <w:r w:rsidR="00E72E0E" w:rsidRPr="00B26044">
        <w:rPr>
          <w:rFonts w:cs="TimesNewRomanPSMT"/>
          <w:lang w:val="en-GB"/>
        </w:rPr>
        <w:t xml:space="preserve">the intersecting nodes </w:t>
      </w:r>
      <w:r w:rsidR="006E70F2" w:rsidRPr="00B26044">
        <w:rPr>
          <w:rFonts w:cs="TimesNewRomanPSMT"/>
          <w:lang w:val="en-GB"/>
        </w:rPr>
        <w:t>and spaces of</w:t>
      </w:r>
      <w:r w:rsidR="00D00DD4" w:rsidRPr="00B26044">
        <w:rPr>
          <w:rFonts w:cs="TimesNewRomanPSMT"/>
          <w:lang w:val="en-GB"/>
        </w:rPr>
        <w:t xml:space="preserve"> </w:t>
      </w:r>
      <w:r w:rsidR="00E72E0E" w:rsidRPr="00615739">
        <w:rPr>
          <w:rFonts w:cs="TimesNewRomanPSMT"/>
          <w:lang w:val="en-GB"/>
        </w:rPr>
        <w:t>accelerated change,</w:t>
      </w:r>
      <w:r w:rsidR="006E70F2" w:rsidRPr="00615739">
        <w:rPr>
          <w:rFonts w:cs="TimesNewRomanPSMT"/>
          <w:lang w:val="en-GB"/>
        </w:rPr>
        <w:t xml:space="preserve"> </w:t>
      </w:r>
      <w:r w:rsidR="007B0A6B" w:rsidRPr="00615739">
        <w:rPr>
          <w:rFonts w:cs="TimesNewRomanPSMT"/>
          <w:lang w:val="en-GB"/>
        </w:rPr>
        <w:t>through intelligence, imagination and innovation</w:t>
      </w:r>
      <w:r w:rsidR="006E70F2" w:rsidRPr="00615739">
        <w:rPr>
          <w:rFonts w:cs="TimesNewRomanPSMT"/>
          <w:lang w:val="en-GB"/>
        </w:rPr>
        <w:t xml:space="preserve"> that we</w:t>
      </w:r>
      <w:r w:rsidR="00B26044" w:rsidRPr="00615739">
        <w:rPr>
          <w:rFonts w:cs="TimesNewRomanPSMT"/>
          <w:lang w:val="en-GB"/>
        </w:rPr>
        <w:t xml:space="preserve"> must</w:t>
      </w:r>
      <w:r w:rsidR="006E70F2" w:rsidRPr="00615739">
        <w:rPr>
          <w:rFonts w:cs="TimesNewRomanPSMT"/>
          <w:lang w:val="en-GB"/>
        </w:rPr>
        <w:t xml:space="preserve"> </w:t>
      </w:r>
      <w:r w:rsidR="00B26044" w:rsidRPr="00615739">
        <w:rPr>
          <w:rFonts w:cs="TimesNewRomanPSMT"/>
          <w:lang w:val="en-GB"/>
        </w:rPr>
        <w:t xml:space="preserve">imagine </w:t>
      </w:r>
      <w:r w:rsidR="00B26044">
        <w:rPr>
          <w:rFonts w:cs="TimesNewRomanPSMT"/>
          <w:lang w:val="en-GB"/>
        </w:rPr>
        <w:t xml:space="preserve">and design ethical and </w:t>
      </w:r>
      <w:r w:rsidR="00B26044" w:rsidRPr="00B26044">
        <w:rPr>
          <w:rFonts w:cs="TimesNewRomanPSMT"/>
          <w:lang w:val="en-GB"/>
        </w:rPr>
        <w:t>sustainable</w:t>
      </w:r>
      <w:r w:rsidR="007B0A6B" w:rsidRPr="00B26044">
        <w:rPr>
          <w:rFonts w:cs="TimesNewRomanPSMT"/>
          <w:lang w:val="en-GB"/>
        </w:rPr>
        <w:t xml:space="preserve"> future</w:t>
      </w:r>
      <w:r w:rsidR="006E70F2" w:rsidRPr="00B26044">
        <w:rPr>
          <w:rFonts w:cs="TimesNewRomanPSMT"/>
          <w:lang w:val="en-GB"/>
        </w:rPr>
        <w:t>(s)</w:t>
      </w:r>
      <w:r w:rsidR="00B26044">
        <w:rPr>
          <w:rFonts w:cs="TimesNewRomanPSMT"/>
          <w:lang w:val="en-GB"/>
        </w:rPr>
        <w:t xml:space="preserve"> in which we want to live</w:t>
      </w:r>
      <w:r w:rsidR="007B0A6B" w:rsidRPr="00B26044">
        <w:rPr>
          <w:rFonts w:cs="TimesNewRomanPSMT"/>
          <w:lang w:val="en-GB"/>
        </w:rPr>
        <w:t>.</w:t>
      </w:r>
      <w:r w:rsidR="00B26044" w:rsidRPr="00B26044">
        <w:rPr>
          <w:rFonts w:cs="TimesNewRomanPSMT"/>
          <w:lang w:val="en-GB"/>
        </w:rPr>
        <w:t xml:space="preserve"> </w:t>
      </w:r>
      <w:r w:rsidR="007B0A6B" w:rsidRPr="00B26044">
        <w:rPr>
          <w:rFonts w:cs="TimesNewRomanPSMT"/>
          <w:lang w:val="en-GB"/>
        </w:rPr>
        <w:t xml:space="preserve"> </w:t>
      </w:r>
    </w:p>
    <w:p w14:paraId="5FFAC43E" w14:textId="77777777" w:rsidR="00615739" w:rsidRPr="001605C0" w:rsidRDefault="00615739" w:rsidP="0045624B">
      <w:pPr>
        <w:widowControl w:val="0"/>
        <w:autoSpaceDE w:val="0"/>
        <w:autoSpaceDN w:val="0"/>
        <w:adjustRightInd w:val="0"/>
        <w:spacing w:line="480" w:lineRule="auto"/>
        <w:ind w:left="0"/>
        <w:jc w:val="both"/>
        <w:rPr>
          <w:rFonts w:cs="TimesNewRomanPSMT"/>
          <w:lang w:val="en-GB"/>
        </w:rPr>
      </w:pPr>
      <w:r w:rsidRPr="001605C0">
        <w:rPr>
          <w:rFonts w:cs="Regular"/>
          <w:spacing w:val="0"/>
        </w:rPr>
        <w:t>“You never change things by fighting the existing reality. To change something, build a new model that makes the existing model obsolete.” - R. Buckminster Fuller</w:t>
      </w:r>
    </w:p>
    <w:p w14:paraId="324765ED" w14:textId="77777777" w:rsidR="00615739" w:rsidRDefault="00615739" w:rsidP="0045624B">
      <w:pPr>
        <w:widowControl w:val="0"/>
        <w:autoSpaceDE w:val="0"/>
        <w:autoSpaceDN w:val="0"/>
        <w:adjustRightInd w:val="0"/>
        <w:spacing w:line="480" w:lineRule="auto"/>
        <w:ind w:left="0"/>
        <w:jc w:val="both"/>
        <w:rPr>
          <w:rFonts w:cs="TimesNewRomanPSMT"/>
          <w:lang w:val="en-GB"/>
        </w:rPr>
      </w:pPr>
    </w:p>
    <w:p w14:paraId="781E020C" w14:textId="77777777" w:rsidR="00615739" w:rsidRDefault="00615739" w:rsidP="0045624B">
      <w:pPr>
        <w:widowControl w:val="0"/>
        <w:autoSpaceDE w:val="0"/>
        <w:autoSpaceDN w:val="0"/>
        <w:adjustRightInd w:val="0"/>
        <w:spacing w:line="480" w:lineRule="auto"/>
        <w:ind w:left="0"/>
        <w:jc w:val="both"/>
        <w:rPr>
          <w:rFonts w:cs="Regular"/>
          <w:spacing w:val="0"/>
        </w:rPr>
      </w:pPr>
      <w:r>
        <w:rPr>
          <w:rFonts w:cs="TimesNewRomanPSMT"/>
          <w:lang w:val="en-GB"/>
        </w:rPr>
        <w:t xml:space="preserve">Combining our current reality, our imagined future and our unimagined future with Fuller’s challenge, I am pleased to announce the 2014 workshop theme: </w:t>
      </w:r>
      <w:r>
        <w:rPr>
          <w:rFonts w:cs="Regular"/>
          <w:spacing w:val="0"/>
        </w:rPr>
        <w:t xml:space="preserve">Haptic </w:t>
      </w:r>
      <w:proofErr w:type="spellStart"/>
      <w:r>
        <w:rPr>
          <w:rFonts w:cs="Regular"/>
          <w:spacing w:val="0"/>
        </w:rPr>
        <w:t>InterFace</w:t>
      </w:r>
      <w:proofErr w:type="spellEnd"/>
      <w:r>
        <w:rPr>
          <w:rFonts w:cs="Regular"/>
          <w:spacing w:val="0"/>
        </w:rPr>
        <w:t xml:space="preserve"> –</w:t>
      </w:r>
      <w:r w:rsidRPr="00015E68">
        <w:rPr>
          <w:rFonts w:cs="Regular"/>
          <w:spacing w:val="0"/>
        </w:rPr>
        <w:t xml:space="preserve"> Designing Experience</w:t>
      </w:r>
      <w:r>
        <w:rPr>
          <w:rFonts w:cs="Regular"/>
          <w:spacing w:val="0"/>
        </w:rPr>
        <w:t xml:space="preserve">. </w:t>
      </w:r>
    </w:p>
    <w:p w14:paraId="14365245" w14:textId="77777777" w:rsidR="00601C10" w:rsidRPr="00DE63ED" w:rsidRDefault="00601C10" w:rsidP="00456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0"/>
        <w:jc w:val="both"/>
        <w:rPr>
          <w:lang w:val="en-GB"/>
        </w:rPr>
      </w:pPr>
    </w:p>
    <w:p w14:paraId="02FEE328" w14:textId="77777777" w:rsidR="00CF1F1C" w:rsidRPr="00DE63ED" w:rsidRDefault="007E24A2" w:rsidP="0045624B">
      <w:pPr>
        <w:pStyle w:val="BodyText"/>
        <w:spacing w:line="480" w:lineRule="auto"/>
        <w:ind w:left="0" w:firstLine="0"/>
        <w:rPr>
          <w:lang w:val="en-GB"/>
        </w:rPr>
      </w:pPr>
      <w:r w:rsidRPr="00DE63ED">
        <w:rPr>
          <w:lang w:val="en-GB"/>
        </w:rPr>
        <w:t xml:space="preserve">Hong Kong is an ideal location to explore new research paradigms.  </w:t>
      </w:r>
      <w:r w:rsidR="000247EC">
        <w:rPr>
          <w:lang w:val="en-GB"/>
        </w:rPr>
        <w:t xml:space="preserve">As a </w:t>
      </w:r>
      <w:r w:rsidR="00E65A60">
        <w:rPr>
          <w:lang w:val="en-GB"/>
        </w:rPr>
        <w:t>h</w:t>
      </w:r>
      <w:r w:rsidRPr="00DE63ED">
        <w:rPr>
          <w:lang w:val="en-GB"/>
        </w:rPr>
        <w:t>igh</w:t>
      </w:r>
      <w:r w:rsidR="00AE242A" w:rsidRPr="00DE63ED">
        <w:rPr>
          <w:lang w:val="en-GB"/>
        </w:rPr>
        <w:t>-</w:t>
      </w:r>
      <w:r w:rsidRPr="00DE63ED">
        <w:rPr>
          <w:lang w:val="en-GB"/>
        </w:rPr>
        <w:t>density and hi</w:t>
      </w:r>
      <w:r w:rsidR="00AE242A" w:rsidRPr="00DE63ED">
        <w:rPr>
          <w:lang w:val="en-GB"/>
        </w:rPr>
        <w:t>-</w:t>
      </w:r>
      <w:r w:rsidRPr="00DE63ED">
        <w:rPr>
          <w:lang w:val="en-GB"/>
        </w:rPr>
        <w:t>tech</w:t>
      </w:r>
      <w:r w:rsidR="000247EC">
        <w:rPr>
          <w:lang w:val="en-GB"/>
        </w:rPr>
        <w:t xml:space="preserve"> urban centre</w:t>
      </w:r>
      <w:r w:rsidR="005E4709" w:rsidRPr="00DE63ED">
        <w:rPr>
          <w:lang w:val="en-GB"/>
        </w:rPr>
        <w:t>, it</w:t>
      </w:r>
      <w:r w:rsidR="00821C05" w:rsidRPr="00DE63ED">
        <w:rPr>
          <w:lang w:val="en-GB"/>
        </w:rPr>
        <w:t xml:space="preserve"> </w:t>
      </w:r>
      <w:r w:rsidRPr="00DE63ED">
        <w:rPr>
          <w:lang w:val="en-GB"/>
        </w:rPr>
        <w:t xml:space="preserve">has a long history as a site of multi-cultural engagement </w:t>
      </w:r>
      <w:r w:rsidR="005E4709" w:rsidRPr="00DE63ED">
        <w:rPr>
          <w:lang w:val="en-GB"/>
        </w:rPr>
        <w:t xml:space="preserve">and </w:t>
      </w:r>
      <w:r w:rsidRPr="00DE63ED">
        <w:rPr>
          <w:lang w:val="en-GB"/>
        </w:rPr>
        <w:t>is a rapidly growing centre for the arts</w:t>
      </w:r>
      <w:r w:rsidR="005E4709" w:rsidRPr="00DE63ED">
        <w:rPr>
          <w:lang w:val="en-GB"/>
        </w:rPr>
        <w:t xml:space="preserve">. </w:t>
      </w:r>
      <w:r w:rsidRPr="00DE63ED">
        <w:rPr>
          <w:lang w:val="en-GB"/>
        </w:rPr>
        <w:t xml:space="preserve"> </w:t>
      </w:r>
      <w:r w:rsidR="005E4709" w:rsidRPr="00DE63ED">
        <w:rPr>
          <w:lang w:val="en-GB"/>
        </w:rPr>
        <w:t>I</w:t>
      </w:r>
      <w:r w:rsidRPr="00DE63ED">
        <w:rPr>
          <w:lang w:val="en-GB"/>
        </w:rPr>
        <w:t>n close proximity to Shenzhen,</w:t>
      </w:r>
      <w:r w:rsidR="00FB0673" w:rsidRPr="00DE63ED">
        <w:rPr>
          <w:lang w:val="en-GB"/>
        </w:rPr>
        <w:t xml:space="preserve"> </w:t>
      </w:r>
      <w:r w:rsidR="00E25CDE" w:rsidRPr="00DE63ED">
        <w:rPr>
          <w:lang w:val="en-GB"/>
        </w:rPr>
        <w:t>the Wearables Lab has</w:t>
      </w:r>
      <w:r w:rsidR="005E4709" w:rsidRPr="00DE63ED">
        <w:rPr>
          <w:lang w:val="en-GB"/>
        </w:rPr>
        <w:t xml:space="preserve"> </w:t>
      </w:r>
      <w:r w:rsidRPr="00DE63ED">
        <w:rPr>
          <w:lang w:val="en-GB"/>
        </w:rPr>
        <w:t>easy</w:t>
      </w:r>
      <w:r w:rsidR="005E4709" w:rsidRPr="00DE63ED">
        <w:rPr>
          <w:lang w:val="en-GB"/>
        </w:rPr>
        <w:t xml:space="preserve"> </w:t>
      </w:r>
      <w:r w:rsidRPr="00DE63ED">
        <w:rPr>
          <w:lang w:val="en-GB"/>
        </w:rPr>
        <w:t>access to diverse and affordable materials and high</w:t>
      </w:r>
      <w:r w:rsidR="000247EC">
        <w:rPr>
          <w:lang w:val="en-GB"/>
        </w:rPr>
        <w:t>-</w:t>
      </w:r>
      <w:r w:rsidRPr="00DE63ED">
        <w:rPr>
          <w:lang w:val="en-GB"/>
        </w:rPr>
        <w:t>technology components as well as production facilities.</w:t>
      </w:r>
    </w:p>
    <w:p w14:paraId="075D30F4" w14:textId="77777777" w:rsidR="00A377BA" w:rsidRPr="00DE63ED" w:rsidRDefault="00A377BA" w:rsidP="0045624B">
      <w:pPr>
        <w:pStyle w:val="BodyText"/>
        <w:spacing w:line="480" w:lineRule="auto"/>
        <w:rPr>
          <w:lang w:val="en-GB"/>
        </w:rPr>
      </w:pPr>
    </w:p>
    <w:p w14:paraId="1D2BB5B2" w14:textId="47FF7C23" w:rsidR="007201E2" w:rsidRPr="00DE63ED" w:rsidRDefault="007E24A2" w:rsidP="0045624B">
      <w:pPr>
        <w:pStyle w:val="BodyText"/>
        <w:spacing w:line="480" w:lineRule="auto"/>
        <w:ind w:left="0" w:firstLine="0"/>
        <w:rPr>
          <w:lang w:val="en-GB"/>
        </w:rPr>
      </w:pPr>
      <w:r w:rsidRPr="00DE63ED">
        <w:rPr>
          <w:lang w:val="en-GB"/>
        </w:rPr>
        <w:t xml:space="preserve">This is </w:t>
      </w:r>
      <w:proofErr w:type="gramStart"/>
      <w:r w:rsidRPr="00DE63ED">
        <w:rPr>
          <w:lang w:val="en-GB"/>
        </w:rPr>
        <w:t>an</w:t>
      </w:r>
      <w:proofErr w:type="gramEnd"/>
      <w:r w:rsidRPr="00DE63ED">
        <w:rPr>
          <w:lang w:val="en-GB"/>
        </w:rPr>
        <w:t xml:space="preserve"> un</w:t>
      </w:r>
      <w:r w:rsidR="004B043D" w:rsidRPr="00DE63ED">
        <w:rPr>
          <w:lang w:val="en-GB"/>
        </w:rPr>
        <w:t>-</w:t>
      </w:r>
      <w:r w:rsidRPr="00DE63ED">
        <w:rPr>
          <w:lang w:val="en-GB"/>
        </w:rPr>
        <w:t xml:space="preserve">conference-style event </w:t>
      </w:r>
      <w:r w:rsidR="005E4709" w:rsidRPr="00DE63ED">
        <w:rPr>
          <w:lang w:val="en-GB"/>
        </w:rPr>
        <w:t>that is</w:t>
      </w:r>
      <w:r w:rsidR="00E505CC" w:rsidRPr="00DE63ED">
        <w:rPr>
          <w:lang w:val="en-GB"/>
        </w:rPr>
        <w:t xml:space="preserve"> participant-driven</w:t>
      </w:r>
      <w:r w:rsidR="00B61F7A" w:rsidRPr="00DE63ED">
        <w:rPr>
          <w:lang w:val="en-GB"/>
        </w:rPr>
        <w:t xml:space="preserve">. </w:t>
      </w:r>
      <w:r w:rsidRPr="00DE63ED">
        <w:rPr>
          <w:lang w:val="en-GB"/>
        </w:rPr>
        <w:t xml:space="preserve">Participants </w:t>
      </w:r>
      <w:r w:rsidR="00B61F7A" w:rsidRPr="00DE63ED">
        <w:rPr>
          <w:lang w:val="en-GB"/>
        </w:rPr>
        <w:t>will be</w:t>
      </w:r>
      <w:r w:rsidR="00D538FE" w:rsidRPr="00DE63ED">
        <w:rPr>
          <w:lang w:val="en-GB"/>
        </w:rPr>
        <w:t xml:space="preserve"> encouraged </w:t>
      </w:r>
      <w:r w:rsidRPr="00DE63ED">
        <w:rPr>
          <w:lang w:val="en-GB"/>
        </w:rPr>
        <w:t>to mash</w:t>
      </w:r>
      <w:r w:rsidR="000247EC">
        <w:rPr>
          <w:lang w:val="en-GB"/>
        </w:rPr>
        <w:t>-</w:t>
      </w:r>
      <w:r w:rsidRPr="00DE63ED">
        <w:rPr>
          <w:lang w:val="en-GB"/>
        </w:rPr>
        <w:t>up</w:t>
      </w:r>
      <w:r w:rsidR="00194ADA" w:rsidRPr="00DE63ED">
        <w:rPr>
          <w:lang w:val="en-GB"/>
        </w:rPr>
        <w:t xml:space="preserve"> materials and technology</w:t>
      </w:r>
      <w:r w:rsidRPr="00DE63ED">
        <w:rPr>
          <w:lang w:val="en-GB"/>
        </w:rPr>
        <w:t xml:space="preserve"> and </w:t>
      </w:r>
      <w:r w:rsidR="005E4709" w:rsidRPr="00DE63ED">
        <w:rPr>
          <w:lang w:val="en-GB"/>
        </w:rPr>
        <w:t xml:space="preserve">to find ways to </w:t>
      </w:r>
      <w:r w:rsidR="00194ADA" w:rsidRPr="00DE63ED">
        <w:rPr>
          <w:lang w:val="en-GB"/>
        </w:rPr>
        <w:t>let</w:t>
      </w:r>
      <w:r w:rsidRPr="00DE63ED">
        <w:rPr>
          <w:lang w:val="en-GB"/>
        </w:rPr>
        <w:t xml:space="preserve"> innovation happen in real-time</w:t>
      </w:r>
      <w:r w:rsidR="007C760E" w:rsidRPr="00DE63ED">
        <w:rPr>
          <w:lang w:val="en-GB"/>
        </w:rPr>
        <w:t>.</w:t>
      </w:r>
      <w:r w:rsidR="007201E2" w:rsidRPr="00DE63ED">
        <w:rPr>
          <w:lang w:val="en-GB"/>
        </w:rPr>
        <w:t xml:space="preserve"> </w:t>
      </w:r>
      <w:r w:rsidR="00B61F7A" w:rsidRPr="00DE63ED">
        <w:rPr>
          <w:lang w:val="en-GB"/>
        </w:rPr>
        <w:t xml:space="preserve">The underlying hypothesis is that an ethos of collaboration and real-time feedback may generate effective and engaging research environments, blending haptic and cognitive praxis with </w:t>
      </w:r>
      <w:r w:rsidR="00B26044" w:rsidRPr="001605C0">
        <w:rPr>
          <w:rFonts w:cs="TimesNewRomanPSMT"/>
          <w:lang w:val="en-GB"/>
        </w:rPr>
        <w:t>intelligence, imagination</w:t>
      </w:r>
      <w:r w:rsidR="00B26044">
        <w:rPr>
          <w:rFonts w:cs="TimesNewRomanPSMT"/>
          <w:lang w:val="en-GB"/>
        </w:rPr>
        <w:t xml:space="preserve">, </w:t>
      </w:r>
      <w:r w:rsidR="00B26044" w:rsidRPr="001605C0">
        <w:rPr>
          <w:rFonts w:cs="TimesNewRomanPSMT"/>
          <w:lang w:val="en-GB"/>
        </w:rPr>
        <w:t>innovation</w:t>
      </w:r>
      <w:r w:rsidR="00B26044">
        <w:rPr>
          <w:rFonts w:cs="TimesNewRomanPSMT"/>
          <w:lang w:val="en-GB"/>
        </w:rPr>
        <w:t xml:space="preserve"> and play</w:t>
      </w:r>
      <w:r w:rsidR="00B61F7A" w:rsidRPr="00DE63ED">
        <w:rPr>
          <w:lang w:val="en-GB"/>
        </w:rPr>
        <w:t>.</w:t>
      </w:r>
      <w:r w:rsidR="007201E2" w:rsidRPr="00DE63ED">
        <w:rPr>
          <w:lang w:val="en-GB"/>
        </w:rPr>
        <w:t xml:space="preserve"> </w:t>
      </w:r>
      <w:bookmarkEnd w:id="0"/>
    </w:p>
    <w:p w14:paraId="30E628D9" w14:textId="77777777" w:rsidR="00755C15" w:rsidRPr="00DE63ED" w:rsidRDefault="00755C15" w:rsidP="00343B35">
      <w:pPr>
        <w:pStyle w:val="BodyText"/>
        <w:spacing w:line="360" w:lineRule="auto"/>
        <w:ind w:left="0" w:firstLine="0"/>
        <w:rPr>
          <w:lang w:val="en-GB"/>
        </w:rPr>
      </w:pPr>
    </w:p>
    <w:p w14:paraId="08B9EA75" w14:textId="77777777" w:rsidR="00755C15" w:rsidRPr="00E65A60" w:rsidRDefault="00755C15" w:rsidP="00755C15">
      <w:pPr>
        <w:pStyle w:val="BodyText"/>
        <w:spacing w:line="360" w:lineRule="auto"/>
        <w:ind w:left="0" w:firstLine="0"/>
        <w:jc w:val="left"/>
        <w:rPr>
          <w:rFonts w:cs="Baskerville Semibold"/>
          <w:spacing w:val="0"/>
          <w:sz w:val="14"/>
          <w:szCs w:val="14"/>
          <w:lang w:val="en-GB"/>
        </w:rPr>
      </w:pPr>
      <w:r w:rsidRPr="00E65A60">
        <w:rPr>
          <w:rFonts w:cs="Baskerville Semibold"/>
          <w:spacing w:val="0"/>
          <w:sz w:val="14"/>
          <w:szCs w:val="14"/>
          <w:lang w:val="en-GB"/>
        </w:rPr>
        <w:t>*</w:t>
      </w:r>
      <w:r w:rsidR="00E65A60" w:rsidRPr="00E65A60">
        <w:rPr>
          <w:rFonts w:cs="Baskerville Semibold"/>
          <w:spacing w:val="0"/>
          <w:sz w:val="14"/>
          <w:szCs w:val="14"/>
          <w:lang w:val="en-GB"/>
        </w:rPr>
        <w:t xml:space="preserve"> </w:t>
      </w:r>
      <w:r w:rsidRPr="00E65A60">
        <w:rPr>
          <w:rFonts w:cs="Baskerville Semibold"/>
          <w:spacing w:val="0"/>
          <w:sz w:val="14"/>
          <w:szCs w:val="14"/>
          <w:lang w:val="en-GB"/>
        </w:rPr>
        <w:t xml:space="preserve">An </w:t>
      </w:r>
      <w:r w:rsidRPr="00E65A60">
        <w:rPr>
          <w:rFonts w:cs="Baskerville Semibold"/>
          <w:b/>
          <w:bCs/>
          <w:spacing w:val="0"/>
          <w:sz w:val="14"/>
          <w:szCs w:val="14"/>
          <w:lang w:val="en-GB"/>
        </w:rPr>
        <w:t>affordance</w:t>
      </w:r>
      <w:r w:rsidRPr="00E65A60">
        <w:rPr>
          <w:rFonts w:cs="Baskerville Semibold"/>
          <w:spacing w:val="0"/>
          <w:sz w:val="14"/>
          <w:szCs w:val="14"/>
          <w:lang w:val="en-GB"/>
        </w:rPr>
        <w:t xml:space="preserve"> is a quality of an object, or an environment, which allows an individual to perform an action. </w:t>
      </w:r>
    </w:p>
    <w:p w14:paraId="5F644FA0" w14:textId="77777777" w:rsidR="00343B35" w:rsidRPr="00E65A60" w:rsidRDefault="00343B35" w:rsidP="00343B35">
      <w:pPr>
        <w:pStyle w:val="Pa0"/>
        <w:spacing w:line="360" w:lineRule="auto"/>
        <w:rPr>
          <w:rFonts w:ascii="Arial" w:hAnsi="Arial" w:cs="Times New Roman"/>
          <w:bCs/>
          <w:color w:val="000000"/>
          <w:sz w:val="14"/>
          <w:szCs w:val="14"/>
          <w:lang w:val="en-GB"/>
        </w:rPr>
      </w:pPr>
    </w:p>
    <w:p w14:paraId="264F8967" w14:textId="77777777" w:rsidR="007201E2" w:rsidRPr="00E65A60" w:rsidRDefault="00E65A60" w:rsidP="00755C15">
      <w:pPr>
        <w:pStyle w:val="BodyText"/>
        <w:spacing w:line="360" w:lineRule="auto"/>
        <w:ind w:left="0" w:firstLine="0"/>
        <w:rPr>
          <w:sz w:val="14"/>
          <w:szCs w:val="14"/>
          <w:lang w:val="en-GB"/>
        </w:rPr>
      </w:pPr>
      <w:r w:rsidRPr="00E65A60">
        <w:rPr>
          <w:sz w:val="14"/>
          <w:szCs w:val="14"/>
          <w:lang w:val="en-GB"/>
        </w:rPr>
        <w:t xml:space="preserve">* </w:t>
      </w:r>
      <w:r w:rsidR="007201E2" w:rsidRPr="00E65A60">
        <w:rPr>
          <w:sz w:val="14"/>
          <w:szCs w:val="14"/>
          <w:lang w:val="en-GB"/>
        </w:rPr>
        <w:t xml:space="preserve">The </w:t>
      </w:r>
      <w:r w:rsidR="007201E2" w:rsidRPr="00E65A60">
        <w:rPr>
          <w:b/>
          <w:sz w:val="14"/>
          <w:szCs w:val="14"/>
          <w:lang w:val="en-GB"/>
        </w:rPr>
        <w:t>Wearables Lab</w:t>
      </w:r>
      <w:r w:rsidR="007201E2" w:rsidRPr="00E65A60">
        <w:rPr>
          <w:sz w:val="14"/>
          <w:szCs w:val="14"/>
          <w:lang w:val="en-GB"/>
        </w:rPr>
        <w:t xml:space="preserve"> is a research hub at the Academy of Fine Arts, Hong Kong Baptist University</w:t>
      </w:r>
    </w:p>
    <w:p w14:paraId="5456EF29" w14:textId="77777777" w:rsidR="00CB6304" w:rsidRDefault="00CB6304" w:rsidP="00E65A60">
      <w:pPr>
        <w:pStyle w:val="BodyText"/>
        <w:spacing w:line="360" w:lineRule="auto"/>
        <w:ind w:left="0" w:firstLine="0"/>
        <w:rPr>
          <w:lang w:val="en-GB"/>
        </w:rPr>
      </w:pPr>
    </w:p>
    <w:p w14:paraId="2621E152" w14:textId="77777777" w:rsidR="00E65A60" w:rsidRPr="00DE63ED" w:rsidRDefault="00E65A60" w:rsidP="00E65A60">
      <w:pPr>
        <w:pStyle w:val="BodyText"/>
        <w:spacing w:line="360" w:lineRule="auto"/>
        <w:ind w:left="0" w:firstLine="0"/>
        <w:rPr>
          <w:lang w:val="en-GB"/>
        </w:rPr>
      </w:pPr>
    </w:p>
    <w:p w14:paraId="7CCDD011" w14:textId="77777777" w:rsidR="00A014B3" w:rsidRPr="00DE63ED" w:rsidRDefault="00A014B3" w:rsidP="00343B35">
      <w:pPr>
        <w:pStyle w:val="Pa0"/>
        <w:spacing w:line="360" w:lineRule="auto"/>
        <w:rPr>
          <w:rFonts w:ascii="Arial" w:hAnsi="Arial" w:cs="Times New Roman"/>
          <w:b/>
          <w:bCs/>
          <w:color w:val="000000"/>
          <w:sz w:val="20"/>
          <w:szCs w:val="20"/>
          <w:lang w:val="en-GB"/>
        </w:rPr>
      </w:pPr>
      <w:r w:rsidRPr="00DE63ED">
        <w:rPr>
          <w:rFonts w:ascii="Arial" w:hAnsi="Arial" w:cs="Times New Roman"/>
          <w:b/>
          <w:bCs/>
          <w:color w:val="000000"/>
          <w:sz w:val="20"/>
          <w:szCs w:val="20"/>
          <w:lang w:val="en-GB"/>
        </w:rPr>
        <w:t>How to apply:</w:t>
      </w:r>
    </w:p>
    <w:p w14:paraId="7EB40EBD" w14:textId="77777777" w:rsidR="00A014B3" w:rsidRDefault="00A377BA" w:rsidP="00343B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/>
        <w:rPr>
          <w:rFonts w:cs="TimesNewRomanPSMT"/>
          <w:lang w:val="en-GB"/>
        </w:rPr>
      </w:pPr>
      <w:r w:rsidRPr="00DE63ED">
        <w:rPr>
          <w:rFonts w:cs="TimesNewRomanPSMT"/>
          <w:lang w:val="en-GB"/>
        </w:rPr>
        <w:t xml:space="preserve">As there are a limited number of places available, selection is based on quality of previous work and creative capacity to contribution to the overall group. </w:t>
      </w:r>
    </w:p>
    <w:p w14:paraId="5CA65E85" w14:textId="77777777" w:rsidR="00FE51B5" w:rsidRPr="00DE63ED" w:rsidRDefault="00FE51B5" w:rsidP="00343B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/>
        <w:rPr>
          <w:rFonts w:cs="TimesNewRomanPSMT"/>
          <w:lang w:val="en-GB"/>
        </w:rPr>
      </w:pPr>
    </w:p>
    <w:p w14:paraId="758509E0" w14:textId="32B07142" w:rsidR="00F12204" w:rsidRDefault="00A014B3" w:rsidP="00343B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/>
        <w:rPr>
          <w:rFonts w:cs="TimesNewRomanPSMT"/>
          <w:lang w:val="en-GB"/>
        </w:rPr>
      </w:pPr>
      <w:r w:rsidRPr="00DE63ED">
        <w:rPr>
          <w:rFonts w:cs="TimesNewRomanPSMT"/>
          <w:lang w:val="en-GB"/>
        </w:rPr>
        <w:t xml:space="preserve">Please submit </w:t>
      </w:r>
      <w:r w:rsidR="00993AAB" w:rsidRPr="00DE63ED">
        <w:rPr>
          <w:rFonts w:cs="TimesNewRomanPSMT"/>
          <w:b/>
          <w:lang w:val="en-GB"/>
        </w:rPr>
        <w:t>images of y</w:t>
      </w:r>
      <w:r w:rsidR="001E11D8">
        <w:rPr>
          <w:rFonts w:cs="TimesNewRomanPSMT"/>
          <w:b/>
          <w:lang w:val="en-GB"/>
        </w:rPr>
        <w:t xml:space="preserve">our </w:t>
      </w:r>
      <w:r w:rsidR="00993AAB" w:rsidRPr="00DE63ED">
        <w:rPr>
          <w:rFonts w:cs="TimesNewRomanPSMT"/>
          <w:b/>
          <w:lang w:val="en-GB"/>
        </w:rPr>
        <w:t>work</w:t>
      </w:r>
      <w:r w:rsidR="002E584B" w:rsidRPr="00DE63ED">
        <w:rPr>
          <w:rFonts w:cs="TimesNewRomanPSMT"/>
          <w:lang w:val="en-GB"/>
        </w:rPr>
        <w:t xml:space="preserve"> (max 10)</w:t>
      </w:r>
      <w:r w:rsidR="002E584B" w:rsidRPr="00DE63ED">
        <w:rPr>
          <w:rFonts w:cs="TimesNewRomanPSMT"/>
          <w:b/>
          <w:lang w:val="en-GB"/>
        </w:rPr>
        <w:t>,</w:t>
      </w:r>
      <w:r w:rsidRPr="00DE63ED">
        <w:rPr>
          <w:rFonts w:cs="TimesNewRomanPSMT"/>
          <w:b/>
          <w:lang w:val="en-GB"/>
        </w:rPr>
        <w:t xml:space="preserve"> </w:t>
      </w:r>
      <w:r w:rsidRPr="00DE63ED">
        <w:rPr>
          <w:rFonts w:cs="TimesNewRomanPSMT"/>
          <w:lang w:val="en-GB"/>
        </w:rPr>
        <w:t xml:space="preserve">a </w:t>
      </w:r>
      <w:r w:rsidR="00993AAB" w:rsidRPr="00DE63ED">
        <w:rPr>
          <w:rFonts w:cs="TimesNewRomanPSMT"/>
          <w:lang w:val="en-GB"/>
        </w:rPr>
        <w:t>short</w:t>
      </w:r>
      <w:r w:rsidR="00993AAB" w:rsidRPr="00DE63ED">
        <w:rPr>
          <w:rFonts w:cs="TimesNewRomanPSMT"/>
          <w:b/>
          <w:lang w:val="en-GB"/>
        </w:rPr>
        <w:t xml:space="preserve"> </w:t>
      </w:r>
      <w:r w:rsidRPr="00DE63ED">
        <w:rPr>
          <w:rFonts w:cs="TimesNewRomanPSMT"/>
          <w:b/>
          <w:lang w:val="en-GB"/>
        </w:rPr>
        <w:t>bi</w:t>
      </w:r>
      <w:r w:rsidR="00DE6035">
        <w:rPr>
          <w:rFonts w:cs="TimesNewRomanPSMT"/>
          <w:b/>
          <w:lang w:val="en-GB"/>
        </w:rPr>
        <w:t>o</w:t>
      </w:r>
      <w:r w:rsidRPr="00DE63ED">
        <w:rPr>
          <w:rFonts w:cs="TimesNewRomanPSMT"/>
          <w:b/>
          <w:lang w:val="en-GB"/>
        </w:rPr>
        <w:t>graphy</w:t>
      </w:r>
      <w:r w:rsidR="002E584B" w:rsidRPr="00DE63ED">
        <w:rPr>
          <w:rFonts w:cs="TimesNewRomanPSMT"/>
          <w:b/>
          <w:lang w:val="en-GB"/>
        </w:rPr>
        <w:t xml:space="preserve"> </w:t>
      </w:r>
      <w:r w:rsidR="002E584B" w:rsidRPr="00DE63ED">
        <w:rPr>
          <w:rFonts w:cs="TimesNewRomanPSMT"/>
          <w:lang w:val="en-GB"/>
        </w:rPr>
        <w:t>and a</w:t>
      </w:r>
      <w:r w:rsidR="002E584B" w:rsidRPr="00DE63ED">
        <w:rPr>
          <w:rFonts w:cs="TimesNewRomanPSMT"/>
          <w:b/>
          <w:lang w:val="en-GB"/>
        </w:rPr>
        <w:t xml:space="preserve"> covering letter</w:t>
      </w:r>
      <w:r w:rsidRPr="00DE63ED">
        <w:rPr>
          <w:rFonts w:cs="TimesNewRomanPSMT"/>
          <w:lang w:val="en-GB"/>
        </w:rPr>
        <w:t xml:space="preserve"> </w:t>
      </w:r>
      <w:r w:rsidR="001E11D8" w:rsidRPr="0024346B">
        <w:rPr>
          <w:spacing w:val="0"/>
        </w:rPr>
        <w:t xml:space="preserve">stating why you wish to be involved </w:t>
      </w:r>
      <w:r w:rsidRPr="001E11D8">
        <w:rPr>
          <w:rFonts w:cs="TimesNewRomanPSMT"/>
          <w:lang w:val="en-GB"/>
        </w:rPr>
        <w:t>not later th</w:t>
      </w:r>
      <w:r w:rsidRPr="00DE63ED">
        <w:rPr>
          <w:rFonts w:cs="TimesNewRomanPSMT"/>
          <w:lang w:val="en-GB"/>
        </w:rPr>
        <w:t xml:space="preserve">an </w:t>
      </w:r>
      <w:r w:rsidR="00FE5F93">
        <w:rPr>
          <w:rFonts w:cs="TimesNewRomanPSMT"/>
          <w:b/>
          <w:lang w:val="en-GB"/>
        </w:rPr>
        <w:t>30</w:t>
      </w:r>
      <w:r w:rsidR="00FE5F93">
        <w:rPr>
          <w:rFonts w:cs="TimesNewRomanPSMT"/>
          <w:b/>
          <w:vertAlign w:val="superscript"/>
          <w:lang w:val="en-GB"/>
        </w:rPr>
        <w:t>th</w:t>
      </w:r>
      <w:r w:rsidR="00993AAB" w:rsidRPr="00DE63ED">
        <w:rPr>
          <w:rFonts w:cs="TimesNewRomanPSMT"/>
          <w:b/>
          <w:lang w:val="en-GB"/>
        </w:rPr>
        <w:t xml:space="preserve"> </w:t>
      </w:r>
      <w:r w:rsidR="00FE5F93">
        <w:rPr>
          <w:rFonts w:cs="TimesNewRomanPSMT"/>
          <w:b/>
          <w:lang w:val="en-GB"/>
        </w:rPr>
        <w:t>September</w:t>
      </w:r>
      <w:r w:rsidRPr="00DE63ED">
        <w:rPr>
          <w:rFonts w:cs="TimesNewRomanPSMT"/>
          <w:b/>
          <w:lang w:val="en-GB"/>
        </w:rPr>
        <w:t xml:space="preserve"> 201</w:t>
      </w:r>
      <w:r w:rsidR="00FE5F93">
        <w:rPr>
          <w:rFonts w:cs="TimesNewRomanPSMT"/>
          <w:b/>
          <w:lang w:val="en-GB"/>
        </w:rPr>
        <w:t>4</w:t>
      </w:r>
      <w:r w:rsidRPr="00DE63ED">
        <w:rPr>
          <w:rFonts w:cs="TimesNewRomanPSMT"/>
          <w:lang w:val="en-GB"/>
        </w:rPr>
        <w:t>.</w:t>
      </w:r>
    </w:p>
    <w:p w14:paraId="0BD8D65B" w14:textId="77777777" w:rsidR="00FE51B5" w:rsidRDefault="00FE51B5" w:rsidP="00343B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/>
        <w:rPr>
          <w:rFonts w:cs="TimesNewRomanPSMT"/>
          <w:lang w:val="en-GB"/>
        </w:rPr>
      </w:pPr>
    </w:p>
    <w:p w14:paraId="18A41DD4" w14:textId="4F066046" w:rsidR="001E11D8" w:rsidRDefault="00A014B3" w:rsidP="00343B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/>
        <w:rPr>
          <w:rFonts w:cs="TimesNewRomanPSMT"/>
          <w:lang w:val="en-GB"/>
        </w:rPr>
      </w:pPr>
      <w:r w:rsidRPr="0024346B">
        <w:rPr>
          <w:rFonts w:cs="TimesNewRomanPSMT"/>
          <w:lang w:val="en-GB"/>
        </w:rPr>
        <w:t xml:space="preserve">The </w:t>
      </w:r>
      <w:r w:rsidR="002E584B" w:rsidRPr="0024346B">
        <w:rPr>
          <w:rFonts w:cs="TimesNewRomanPSMT"/>
          <w:lang w:val="en-GB"/>
        </w:rPr>
        <w:t xml:space="preserve">participants </w:t>
      </w:r>
      <w:r w:rsidR="00941853" w:rsidRPr="0024346B">
        <w:rPr>
          <w:rFonts w:cs="TimesNewRomanPSMT"/>
          <w:lang w:val="en-GB"/>
        </w:rPr>
        <w:t xml:space="preserve">will be invited to make a </w:t>
      </w:r>
      <w:r w:rsidR="000247EC">
        <w:rPr>
          <w:rFonts w:cs="TimesNewRomanPSMT"/>
          <w:lang w:val="en-GB"/>
        </w:rPr>
        <w:t>10-</w:t>
      </w:r>
      <w:r w:rsidR="00941853" w:rsidRPr="0024346B">
        <w:rPr>
          <w:rFonts w:cs="TimesNewRomanPSMT"/>
          <w:lang w:val="en-GB"/>
        </w:rPr>
        <w:t>min</w:t>
      </w:r>
      <w:r w:rsidR="000247EC">
        <w:rPr>
          <w:rFonts w:cs="TimesNewRomanPSMT"/>
          <w:lang w:val="en-GB"/>
        </w:rPr>
        <w:t>ute</w:t>
      </w:r>
      <w:r w:rsidR="00941853" w:rsidRPr="0024346B">
        <w:rPr>
          <w:rFonts w:cs="TimesNewRomanPSMT"/>
          <w:lang w:val="en-GB"/>
        </w:rPr>
        <w:t xml:space="preserve"> presentation about their practice </w:t>
      </w:r>
      <w:r w:rsidR="00FE5F93">
        <w:rPr>
          <w:rFonts w:cs="TimesNewRomanPSMT"/>
          <w:lang w:val="en-GB"/>
        </w:rPr>
        <w:t>to the HKBU community and</w:t>
      </w:r>
      <w:r w:rsidR="00941853" w:rsidRPr="0024346B">
        <w:rPr>
          <w:rFonts w:cs="TimesNewRomanPSMT"/>
          <w:lang w:val="en-GB"/>
        </w:rPr>
        <w:t xml:space="preserve"> the general public </w:t>
      </w:r>
      <w:r w:rsidR="00FE5F93">
        <w:rPr>
          <w:rFonts w:cs="TimesNewRomanPSMT"/>
          <w:lang w:val="en-GB"/>
        </w:rPr>
        <w:t>as part of</w:t>
      </w:r>
      <w:r w:rsidR="00941853" w:rsidRPr="0024346B">
        <w:rPr>
          <w:rFonts w:cs="TimesNewRomanPSMT"/>
          <w:lang w:val="en-GB"/>
        </w:rPr>
        <w:t xml:space="preserve"> </w:t>
      </w:r>
      <w:r w:rsidR="00FE5F93">
        <w:rPr>
          <w:rFonts w:cs="TimesNewRomanPSMT"/>
          <w:lang w:val="en-GB"/>
        </w:rPr>
        <w:t>a half-day symposium</w:t>
      </w:r>
      <w:r w:rsidRPr="0024346B">
        <w:rPr>
          <w:rFonts w:cs="TimesNewRomanPSMT"/>
          <w:lang w:val="en-GB"/>
        </w:rPr>
        <w:t>.</w:t>
      </w:r>
    </w:p>
    <w:p w14:paraId="6B190D67" w14:textId="77777777" w:rsidR="00FE51B5" w:rsidRPr="0024346B" w:rsidRDefault="00FE51B5" w:rsidP="00343B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/>
        <w:rPr>
          <w:rFonts w:cs="TimesNewRomanPSMT"/>
          <w:lang w:val="en-GB"/>
        </w:rPr>
      </w:pPr>
    </w:p>
    <w:p w14:paraId="3B241BE2" w14:textId="7BD27479" w:rsidR="002E584B" w:rsidRPr="00DE63ED" w:rsidRDefault="002E584B" w:rsidP="00343B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/>
        <w:rPr>
          <w:rFonts w:cs="TimesNewRomanPSMT"/>
          <w:lang w:val="en-GB"/>
        </w:rPr>
      </w:pPr>
      <w:r w:rsidRPr="00DE63ED">
        <w:rPr>
          <w:rFonts w:cs="TimesNewRomanPSMT"/>
          <w:lang w:val="en-GB"/>
        </w:rPr>
        <w:t xml:space="preserve">Prototypes/concepts will be exhibited in </w:t>
      </w:r>
      <w:r w:rsidR="00FE5F93">
        <w:rPr>
          <w:rFonts w:cs="TimesNewRomanPSMT"/>
          <w:lang w:val="en-GB"/>
        </w:rPr>
        <w:t>a pop-up</w:t>
      </w:r>
      <w:r w:rsidRPr="00DE63ED">
        <w:rPr>
          <w:rFonts w:cs="TimesNewRomanPSMT"/>
          <w:lang w:val="en-GB"/>
        </w:rPr>
        <w:t xml:space="preserve"> </w:t>
      </w:r>
      <w:r w:rsidR="001E11D8" w:rsidRPr="0024346B">
        <w:rPr>
          <w:rFonts w:cs="TimesNewRomanPSMT"/>
          <w:lang w:val="en-GB"/>
        </w:rPr>
        <w:t>e</w:t>
      </w:r>
      <w:r w:rsidRPr="0024346B">
        <w:rPr>
          <w:rFonts w:cs="TimesNewRomanPSMT"/>
          <w:lang w:val="en-GB"/>
        </w:rPr>
        <w:t xml:space="preserve">xhibition at the end of the </w:t>
      </w:r>
      <w:r w:rsidR="001E11D8" w:rsidRPr="0024346B">
        <w:rPr>
          <w:rFonts w:cs="TimesNewRomanPSMT"/>
          <w:lang w:val="en-GB"/>
        </w:rPr>
        <w:t>10</w:t>
      </w:r>
      <w:r w:rsidR="000247EC">
        <w:rPr>
          <w:rFonts w:cs="TimesNewRomanPSMT"/>
          <w:lang w:val="en-GB"/>
        </w:rPr>
        <w:t>-</w:t>
      </w:r>
      <w:r w:rsidR="001E11D8" w:rsidRPr="0024346B">
        <w:rPr>
          <w:rFonts w:cs="TimesNewRomanPSMT"/>
          <w:lang w:val="en-GB"/>
        </w:rPr>
        <w:t xml:space="preserve">day </w:t>
      </w:r>
      <w:r w:rsidRPr="0024346B">
        <w:rPr>
          <w:rFonts w:cs="TimesNewRomanPSMT"/>
          <w:lang w:val="en-GB"/>
        </w:rPr>
        <w:t xml:space="preserve">un-conference. </w:t>
      </w:r>
      <w:r w:rsidR="001E11D8" w:rsidRPr="0024346B">
        <w:rPr>
          <w:rFonts w:cs="TimesNewRomanPSMT"/>
          <w:lang w:val="en-GB"/>
        </w:rPr>
        <w:t>It is anticipated that the resulting works should be finished within 12 months.</w:t>
      </w:r>
      <w:r w:rsidR="001E11D8">
        <w:rPr>
          <w:rFonts w:cs="TimesNewRomanPSMT"/>
          <w:lang w:val="en-GB"/>
        </w:rPr>
        <w:t xml:space="preserve"> </w:t>
      </w:r>
    </w:p>
    <w:p w14:paraId="734E837E" w14:textId="77777777" w:rsidR="00083FA5" w:rsidRPr="00DE63ED" w:rsidRDefault="00083FA5" w:rsidP="00DE63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/>
        <w:rPr>
          <w:rFonts w:cs="TimesNewRomanPSMT"/>
          <w:b/>
          <w:lang w:val="en-GB"/>
        </w:rPr>
      </w:pPr>
    </w:p>
    <w:p w14:paraId="2617632C" w14:textId="77777777" w:rsidR="001E11D8" w:rsidRDefault="000E1D40" w:rsidP="001E11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pacing w:val="0"/>
        </w:rPr>
      </w:pPr>
      <w:r w:rsidRPr="00DE63ED">
        <w:rPr>
          <w:rFonts w:cs="TimesNewRomanPSMT"/>
          <w:b/>
          <w:lang w:val="en-GB"/>
        </w:rPr>
        <w:t xml:space="preserve">Cost: </w:t>
      </w:r>
    </w:p>
    <w:p w14:paraId="6A446620" w14:textId="77777777" w:rsidR="001E11D8" w:rsidRDefault="00083FA5" w:rsidP="00DE63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pacing w:val="0"/>
        </w:rPr>
      </w:pPr>
      <w:r w:rsidRPr="00DE63ED">
        <w:rPr>
          <w:rFonts w:cs="TimesNewRomanPSMT"/>
          <w:lang w:val="en-GB"/>
        </w:rPr>
        <w:t>3000 HKD (EU 290)</w:t>
      </w:r>
      <w:r w:rsidR="000E1D40" w:rsidRPr="00DE63ED">
        <w:rPr>
          <w:rFonts w:cs="TimesNewRomanPSMT"/>
          <w:lang w:val="en-GB"/>
        </w:rPr>
        <w:t xml:space="preserve"> </w:t>
      </w:r>
      <w:r w:rsidRPr="00DE63ED">
        <w:rPr>
          <w:rFonts w:cs="TimesNewRomanPSMT"/>
          <w:lang w:val="en-GB"/>
        </w:rPr>
        <w:t xml:space="preserve">(US 385) (CNY 2430) </w:t>
      </w:r>
      <w:r w:rsidR="000E1D40" w:rsidRPr="00DE63ED">
        <w:rPr>
          <w:rFonts w:cs="TimesNewRomanPSMT"/>
          <w:lang w:val="en-GB"/>
        </w:rPr>
        <w:t xml:space="preserve">includes 10 </w:t>
      </w:r>
      <w:r w:rsidR="000E1D40" w:rsidRPr="0024346B">
        <w:rPr>
          <w:rFonts w:cs="TimesNewRomanPSMT"/>
          <w:lang w:val="en-GB"/>
        </w:rPr>
        <w:t>days workshop, a materials budget, basic meals.</w:t>
      </w:r>
      <w:r w:rsidR="001E11D8" w:rsidRPr="0024346B">
        <w:rPr>
          <w:rFonts w:cs="TimesNewRomanPSMT"/>
          <w:lang w:val="en-GB"/>
        </w:rPr>
        <w:t xml:space="preserve"> </w:t>
      </w:r>
      <w:r w:rsidR="0024346B" w:rsidRPr="0024346B">
        <w:rPr>
          <w:spacing w:val="0"/>
        </w:rPr>
        <w:t xml:space="preserve">The cost helps subsidize </w:t>
      </w:r>
      <w:r w:rsidR="001E11D8" w:rsidRPr="0024346B">
        <w:rPr>
          <w:spacing w:val="0"/>
        </w:rPr>
        <w:t xml:space="preserve">the expenses </w:t>
      </w:r>
      <w:r w:rsidR="001619BF">
        <w:rPr>
          <w:spacing w:val="0"/>
        </w:rPr>
        <w:t>of this non-</w:t>
      </w:r>
      <w:r w:rsidR="001E11D8" w:rsidRPr="0024346B">
        <w:rPr>
          <w:spacing w:val="0"/>
        </w:rPr>
        <w:t>profit</w:t>
      </w:r>
      <w:r w:rsidR="001619BF">
        <w:rPr>
          <w:spacing w:val="0"/>
        </w:rPr>
        <w:t xml:space="preserve"> event</w:t>
      </w:r>
      <w:r w:rsidR="001E11D8" w:rsidRPr="0024346B">
        <w:rPr>
          <w:spacing w:val="0"/>
        </w:rPr>
        <w:t>.</w:t>
      </w:r>
      <w:r w:rsidR="001E11D8">
        <w:rPr>
          <w:rFonts w:ascii="Times New Roman" w:hAnsi="Times New Roman"/>
          <w:spacing w:val="0"/>
        </w:rPr>
        <w:t xml:space="preserve"> </w:t>
      </w:r>
    </w:p>
    <w:p w14:paraId="5D0EBCFA" w14:textId="77777777" w:rsidR="007F7EA3" w:rsidRPr="00DE63ED" w:rsidRDefault="007F7EA3" w:rsidP="00DE63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/>
        <w:rPr>
          <w:rFonts w:cs="TimesNewRomanPSMT"/>
          <w:lang w:val="en-GB"/>
        </w:rPr>
      </w:pPr>
    </w:p>
    <w:p w14:paraId="1974BD7B" w14:textId="77777777" w:rsidR="00F12204" w:rsidRDefault="00083FA5" w:rsidP="00DE63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/>
        <w:rPr>
          <w:rFonts w:cs="TimesNewRomanPSMT"/>
          <w:lang w:val="en-GB"/>
        </w:rPr>
      </w:pPr>
      <w:r>
        <w:rPr>
          <w:rFonts w:cs="TimesNewRomanPSMT"/>
          <w:lang w:val="en-GB"/>
        </w:rPr>
        <w:t xml:space="preserve">Limited </w:t>
      </w:r>
      <w:r w:rsidR="00DE63ED">
        <w:rPr>
          <w:rFonts w:cs="TimesNewRomanPSMT"/>
          <w:lang w:val="en-GB"/>
        </w:rPr>
        <w:t>UGC funded</w:t>
      </w:r>
      <w:r>
        <w:rPr>
          <w:rFonts w:cs="TimesNewRomanPSMT"/>
          <w:lang w:val="en-GB"/>
        </w:rPr>
        <w:t xml:space="preserve"> places are available</w:t>
      </w:r>
      <w:r w:rsidR="00DE63ED">
        <w:rPr>
          <w:rFonts w:cs="TimesNewRomanPSMT"/>
          <w:lang w:val="en-GB"/>
        </w:rPr>
        <w:t xml:space="preserve"> to </w:t>
      </w:r>
      <w:r w:rsidR="0024346B">
        <w:rPr>
          <w:rFonts w:cs="TimesNewRomanPSMT"/>
          <w:lang w:val="en-GB"/>
        </w:rPr>
        <w:t>outstanding</w:t>
      </w:r>
      <w:r w:rsidR="00DE63ED">
        <w:rPr>
          <w:rFonts w:cs="TimesNewRomanPSMT"/>
          <w:lang w:val="en-GB"/>
        </w:rPr>
        <w:t xml:space="preserve"> candidates. </w:t>
      </w:r>
    </w:p>
    <w:p w14:paraId="1FB48BB7" w14:textId="77777777" w:rsidR="007F7EA3" w:rsidRPr="00DE63ED" w:rsidRDefault="007F7EA3" w:rsidP="00343B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/>
        <w:rPr>
          <w:rFonts w:cs="TimesNewRomanPSMT"/>
          <w:lang w:val="en-GB"/>
        </w:rPr>
      </w:pPr>
    </w:p>
    <w:p w14:paraId="6C60AF4A" w14:textId="469A39A3" w:rsidR="00755C15" w:rsidRDefault="00A014B3" w:rsidP="00343B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/>
        <w:rPr>
          <w:rStyle w:val="Hyperlink"/>
          <w:rFonts w:cs="TimesNewRomanPSMT"/>
          <w:lang w:val="en-GB"/>
        </w:rPr>
      </w:pPr>
      <w:r w:rsidRPr="00A27473">
        <w:rPr>
          <w:rFonts w:cs="TimesNewRomanPSMT"/>
          <w:lang w:val="en-GB"/>
        </w:rPr>
        <w:t xml:space="preserve">For </w:t>
      </w:r>
      <w:r w:rsidR="00993AAB" w:rsidRPr="00A27473">
        <w:rPr>
          <w:rFonts w:cs="TimesNewRomanPSMT"/>
          <w:lang w:val="en-GB"/>
        </w:rPr>
        <w:t>application</w:t>
      </w:r>
      <w:r w:rsidRPr="00A27473">
        <w:rPr>
          <w:rFonts w:cs="TimesNewRomanPSMT"/>
          <w:lang w:val="en-GB"/>
        </w:rPr>
        <w:t xml:space="preserve"> submission or any enquiry, pl</w:t>
      </w:r>
      <w:r w:rsidR="00993AAB" w:rsidRPr="00A27473">
        <w:rPr>
          <w:rFonts w:cs="TimesNewRomanPSMT"/>
          <w:lang w:val="en-GB"/>
        </w:rPr>
        <w:t xml:space="preserve">ease email: </w:t>
      </w:r>
      <w:hyperlink r:id="rId11" w:history="1">
        <w:r w:rsidR="00FE5F93">
          <w:rPr>
            <w:rStyle w:val="Hyperlink"/>
            <w:rFonts w:cs="TimesNewRomanPSMT"/>
            <w:lang w:val="en-GB"/>
          </w:rPr>
          <w:t>flanagan</w:t>
        </w:r>
        <w:r w:rsidR="00C27B24" w:rsidRPr="00A27473">
          <w:rPr>
            <w:rStyle w:val="Hyperlink"/>
            <w:rFonts w:cs="TimesNewRomanPSMT"/>
            <w:lang w:val="en-GB"/>
          </w:rPr>
          <w:t>@</w:t>
        </w:r>
        <w:r w:rsidR="00C27B24" w:rsidRPr="00A27473">
          <w:rPr>
            <w:rStyle w:val="Hyperlink"/>
            <w:rFonts w:cs="TimesNewRomanPSMT"/>
            <w:lang w:val="en-GB"/>
          </w:rPr>
          <w:t>hkbu.edu.hk</w:t>
        </w:r>
      </w:hyperlink>
    </w:p>
    <w:p w14:paraId="5431927B" w14:textId="77777777" w:rsidR="00E65A60" w:rsidRDefault="00E65A60" w:rsidP="00343B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/>
        <w:rPr>
          <w:rStyle w:val="Hyperlink"/>
          <w:rFonts w:cs="TimesNewRomanPSMT"/>
          <w:lang w:val="en-GB"/>
        </w:rPr>
      </w:pPr>
    </w:p>
    <w:p w14:paraId="0CCD6868" w14:textId="77777777" w:rsidR="00E65A60" w:rsidRPr="00DE63ED" w:rsidRDefault="00E65A60" w:rsidP="00E65A60">
      <w:pPr>
        <w:pStyle w:val="Heading1"/>
        <w:spacing w:line="360" w:lineRule="auto"/>
        <w:jc w:val="center"/>
        <w:rPr>
          <w:rFonts w:ascii="Arial" w:hAnsi="Arial"/>
          <w:b/>
          <w:color w:val="7F7F7F" w:themeColor="text1" w:themeTint="80"/>
          <w:spacing w:val="-5"/>
          <w:kern w:val="0"/>
          <w:sz w:val="40"/>
          <w:szCs w:val="40"/>
          <w:lang w:val="en-GB"/>
        </w:rPr>
      </w:pPr>
      <w:r w:rsidRPr="00DE63ED">
        <w:rPr>
          <w:rFonts w:ascii="Arial" w:hAnsi="Arial"/>
          <w:b/>
          <w:color w:val="7F7F7F" w:themeColor="text1" w:themeTint="80"/>
          <w:spacing w:val="-5"/>
          <w:kern w:val="0"/>
          <w:sz w:val="40"/>
          <w:szCs w:val="40"/>
          <w:lang w:val="en-GB"/>
        </w:rPr>
        <w:t>Haptic InterFace exhibition</w:t>
      </w:r>
    </w:p>
    <w:p w14:paraId="3F2B0A97" w14:textId="7E86F6A6" w:rsidR="00E65A60" w:rsidRDefault="00E65A60" w:rsidP="00E65A60">
      <w:pPr>
        <w:pStyle w:val="BodyText"/>
        <w:spacing w:line="360" w:lineRule="auto"/>
        <w:ind w:left="0" w:firstLine="0"/>
        <w:rPr>
          <w:lang w:val="en-GB"/>
        </w:rPr>
      </w:pPr>
      <w:r w:rsidRPr="00083FA5">
        <w:rPr>
          <w:lang w:val="en-GB"/>
        </w:rPr>
        <w:t xml:space="preserve">The </w:t>
      </w:r>
      <w:r>
        <w:rPr>
          <w:lang w:val="en-GB"/>
        </w:rPr>
        <w:t>u</w:t>
      </w:r>
      <w:r w:rsidRPr="00083FA5">
        <w:rPr>
          <w:lang w:val="en-GB"/>
        </w:rPr>
        <w:t xml:space="preserve">n-conference will run parallel with the </w:t>
      </w:r>
      <w:r w:rsidRPr="00083FA5">
        <w:rPr>
          <w:b/>
          <w:lang w:val="en-GB"/>
        </w:rPr>
        <w:t>Haptic InterFace</w:t>
      </w:r>
      <w:r w:rsidRPr="00083FA5">
        <w:rPr>
          <w:lang w:val="en-GB"/>
        </w:rPr>
        <w:t xml:space="preserve"> exhibition </w:t>
      </w:r>
      <w:r w:rsidR="00FE5F93">
        <w:rPr>
          <w:lang w:val="en-GB"/>
        </w:rPr>
        <w:t>Dec</w:t>
      </w:r>
      <w:r w:rsidRPr="00083FA5">
        <w:rPr>
          <w:lang w:val="en-GB"/>
        </w:rPr>
        <w:t xml:space="preserve">ember </w:t>
      </w:r>
      <w:r w:rsidR="00FE5F93">
        <w:rPr>
          <w:lang w:val="en-GB"/>
        </w:rPr>
        <w:t>3</w:t>
      </w:r>
      <w:r w:rsidR="00FE5F93" w:rsidRPr="0045624B">
        <w:rPr>
          <w:vertAlign w:val="superscript"/>
          <w:lang w:val="en-GB"/>
        </w:rPr>
        <w:t>rd</w:t>
      </w:r>
      <w:r w:rsidR="00FE5F93">
        <w:rPr>
          <w:lang w:val="en-GB"/>
        </w:rPr>
        <w:t xml:space="preserve"> </w:t>
      </w:r>
      <w:r w:rsidR="00FE5F93">
        <w:rPr>
          <w:vertAlign w:val="superscript"/>
          <w:lang w:val="en-GB"/>
        </w:rPr>
        <w:t xml:space="preserve"> </w:t>
      </w:r>
      <w:r w:rsidRPr="00083FA5">
        <w:rPr>
          <w:lang w:val="en-GB"/>
        </w:rPr>
        <w:t xml:space="preserve"> – </w:t>
      </w:r>
      <w:r w:rsidR="00FE5F93">
        <w:rPr>
          <w:lang w:val="en-GB"/>
        </w:rPr>
        <w:t>21</w:t>
      </w:r>
      <w:r w:rsidR="00FE5F93" w:rsidRPr="0045624B">
        <w:rPr>
          <w:vertAlign w:val="superscript"/>
          <w:lang w:val="en-GB"/>
        </w:rPr>
        <w:t>st</w:t>
      </w:r>
      <w:r w:rsidR="00FE5F93">
        <w:rPr>
          <w:lang w:val="en-GB"/>
        </w:rPr>
        <w:t xml:space="preserve"> </w:t>
      </w:r>
      <w:r w:rsidRPr="00083FA5">
        <w:rPr>
          <w:lang w:val="en-GB"/>
        </w:rPr>
        <w:t xml:space="preserve">at the </w:t>
      </w:r>
      <w:r>
        <w:rPr>
          <w:lang w:val="en-GB"/>
        </w:rPr>
        <w:t>Koo Ming Kwon Exhibition Gallery</w:t>
      </w:r>
      <w:r w:rsidRPr="00083FA5">
        <w:rPr>
          <w:lang w:val="en-GB"/>
        </w:rPr>
        <w:t>, Hong Kong. It will feature art/design/multi-media work in the form of body</w:t>
      </w:r>
      <w:r>
        <w:rPr>
          <w:lang w:val="en-GB"/>
        </w:rPr>
        <w:t>-</w:t>
      </w:r>
      <w:r w:rsidRPr="00083FA5">
        <w:rPr>
          <w:lang w:val="en-GB"/>
        </w:rPr>
        <w:t>related objects from leading artists</w:t>
      </w:r>
      <w:r w:rsidR="00FE5F93">
        <w:rPr>
          <w:lang w:val="en-GB"/>
        </w:rPr>
        <w:t xml:space="preserve">/ </w:t>
      </w:r>
      <w:r w:rsidRPr="00083FA5">
        <w:rPr>
          <w:lang w:val="en-GB"/>
        </w:rPr>
        <w:t>designers</w:t>
      </w:r>
      <w:r w:rsidR="00FE5F93">
        <w:rPr>
          <w:lang w:val="en-GB"/>
        </w:rPr>
        <w:t>/ scientists</w:t>
      </w:r>
      <w:r w:rsidRPr="00083FA5">
        <w:rPr>
          <w:lang w:val="en-GB"/>
        </w:rPr>
        <w:t xml:space="preserve"> around the world. </w:t>
      </w:r>
    </w:p>
    <w:p w14:paraId="71420E28" w14:textId="77777777" w:rsidR="00E65A60" w:rsidRDefault="00E65A60" w:rsidP="00E65A60">
      <w:pPr>
        <w:pStyle w:val="BodyText"/>
        <w:spacing w:line="360" w:lineRule="auto"/>
        <w:ind w:left="0" w:firstLine="0"/>
        <w:rPr>
          <w:lang w:val="en-GB"/>
        </w:rPr>
      </w:pPr>
    </w:p>
    <w:p w14:paraId="0E26036E" w14:textId="77777777" w:rsidR="00E65A60" w:rsidRPr="00DE63ED" w:rsidRDefault="00E65A60" w:rsidP="00E65A60">
      <w:pPr>
        <w:pStyle w:val="BodyText"/>
        <w:spacing w:line="360" w:lineRule="auto"/>
        <w:ind w:left="0" w:firstLine="0"/>
        <w:rPr>
          <w:lang w:val="en-GB"/>
        </w:rPr>
      </w:pPr>
    </w:p>
    <w:p w14:paraId="635E3FD7" w14:textId="77777777" w:rsidR="00E65A60" w:rsidRPr="00E65A60" w:rsidRDefault="00C63161" w:rsidP="00343B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/>
        <w:rPr>
          <w:rFonts w:cs="TimesNewRomanPSMT"/>
          <w:b/>
          <w:lang w:val="en-GB"/>
        </w:rPr>
      </w:pPr>
      <w:r w:rsidRPr="00E65A60">
        <w:rPr>
          <w:rFonts w:cs="TimesNewRomanPSMT"/>
          <w:b/>
          <w:lang w:val="en-GB"/>
        </w:rPr>
        <w:t>Who will be there:</w:t>
      </w:r>
      <w:r w:rsidR="00E81ECE">
        <w:rPr>
          <w:rFonts w:cs="TimesNewRomanPSMT"/>
          <w:b/>
          <w:lang w:val="en-GB"/>
        </w:rPr>
        <w:t xml:space="preserve"> (TBC</w:t>
      </w:r>
      <w:r w:rsidR="00057779">
        <w:rPr>
          <w:rFonts w:cs="TimesNewRomanPSMT"/>
          <w:b/>
          <w:lang w:val="en-GB"/>
        </w:rPr>
        <w:t>)</w:t>
      </w:r>
    </w:p>
    <w:p w14:paraId="31C413BE" w14:textId="77777777" w:rsidR="00ED08A3" w:rsidRPr="00E81ECE" w:rsidRDefault="00ED08A3" w:rsidP="00E65A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/>
        <w:rPr>
          <w:rFonts w:eastAsiaTheme="minorEastAsia" w:cs="Arial"/>
          <w:lang w:val="en-GB"/>
        </w:rPr>
      </w:pPr>
    </w:p>
    <w:p w14:paraId="4A36246F" w14:textId="77777777" w:rsidR="00057779" w:rsidRPr="0045624B" w:rsidRDefault="00057779" w:rsidP="00057779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0"/>
        <w:rPr>
          <w:rFonts w:ascii="Arial" w:hAnsi="Arial" w:cs="Arial"/>
          <w:sz w:val="20"/>
          <w:szCs w:val="20"/>
          <w:lang w:val="en-GB"/>
        </w:rPr>
      </w:pPr>
      <w:r w:rsidRPr="0045624B">
        <w:rPr>
          <w:rFonts w:ascii="Arial" w:hAnsi="Arial" w:cs="Arial"/>
          <w:sz w:val="20"/>
          <w:szCs w:val="20"/>
          <w:lang w:val="en-GB"/>
        </w:rPr>
        <w:t xml:space="preserve">CHUNG, </w:t>
      </w:r>
      <w:proofErr w:type="spellStart"/>
      <w:r w:rsidRPr="0045624B">
        <w:rPr>
          <w:rFonts w:ascii="Arial" w:hAnsi="Arial" w:cs="Arial"/>
          <w:sz w:val="20"/>
          <w:szCs w:val="20"/>
          <w:lang w:val="en-GB"/>
        </w:rPr>
        <w:t>Meiyi</w:t>
      </w:r>
      <w:proofErr w:type="spellEnd"/>
      <w:r w:rsidRPr="0045624B">
        <w:rPr>
          <w:rFonts w:ascii="Arial" w:hAnsi="Arial" w:cs="Arial"/>
          <w:sz w:val="20"/>
          <w:szCs w:val="20"/>
          <w:lang w:val="en-GB"/>
        </w:rPr>
        <w:t>. (Fashion Design, Hong Kong). Paragon Designs</w:t>
      </w:r>
    </w:p>
    <w:p w14:paraId="1A2089F2" w14:textId="77777777" w:rsidR="00057779" w:rsidRPr="0045624B" w:rsidRDefault="00057779" w:rsidP="00057779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0"/>
        <w:rPr>
          <w:rFonts w:ascii="Arial" w:hAnsi="Arial" w:cs="Arial"/>
          <w:sz w:val="20"/>
          <w:szCs w:val="20"/>
          <w:lang w:val="en-GB"/>
        </w:rPr>
      </w:pPr>
      <w:r w:rsidRPr="0045624B">
        <w:rPr>
          <w:rFonts w:ascii="Arial" w:hAnsi="Arial" w:cs="Arial"/>
          <w:sz w:val="20"/>
          <w:szCs w:val="20"/>
          <w:lang w:val="en-GB"/>
        </w:rPr>
        <w:t xml:space="preserve">DALE, Angela. (Costume designer, Canada). </w:t>
      </w:r>
    </w:p>
    <w:p w14:paraId="6D58D7A9" w14:textId="77777777" w:rsidR="00057779" w:rsidRPr="00E81ECE" w:rsidRDefault="00057779" w:rsidP="00057779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0"/>
        <w:rPr>
          <w:rFonts w:ascii="Arial" w:hAnsi="Arial" w:cs="Arial"/>
          <w:sz w:val="20"/>
          <w:szCs w:val="20"/>
          <w:lang w:val="en-GB"/>
        </w:rPr>
      </w:pPr>
      <w:r w:rsidRPr="0045624B">
        <w:rPr>
          <w:rFonts w:ascii="Arial" w:hAnsi="Arial" w:cs="Arial"/>
          <w:sz w:val="20"/>
          <w:szCs w:val="20"/>
          <w:lang w:val="en-GB"/>
        </w:rPr>
        <w:t>DONOVAN, Jared. (</w:t>
      </w:r>
      <w:r w:rsidR="00F4208F" w:rsidRPr="0045624B">
        <w:rPr>
          <w:rFonts w:ascii="Arial" w:hAnsi="Arial"/>
          <w:sz w:val="20"/>
          <w:szCs w:val="20"/>
        </w:rPr>
        <w:t>Gestural interaction and participatory design) Lecturer</w:t>
      </w:r>
      <w:r w:rsidR="00E81ECE">
        <w:rPr>
          <w:rFonts w:ascii="Arial" w:hAnsi="Arial"/>
          <w:sz w:val="20"/>
          <w:szCs w:val="20"/>
        </w:rPr>
        <w:t xml:space="preserve"> Interactive Design, Creative Industries,</w:t>
      </w:r>
      <w:r w:rsidR="00F4208F" w:rsidRPr="0045624B">
        <w:rPr>
          <w:rFonts w:ascii="Arial" w:hAnsi="Arial"/>
          <w:sz w:val="20"/>
          <w:szCs w:val="20"/>
        </w:rPr>
        <w:t xml:space="preserve"> Queen</w:t>
      </w:r>
      <w:r w:rsidR="00E81ECE" w:rsidRPr="0045624B">
        <w:rPr>
          <w:rFonts w:ascii="Arial" w:hAnsi="Arial"/>
          <w:sz w:val="20"/>
          <w:szCs w:val="20"/>
        </w:rPr>
        <w:t>sland University of Technology.</w:t>
      </w:r>
    </w:p>
    <w:p w14:paraId="730AD319" w14:textId="42386B9E" w:rsidR="00252421" w:rsidRPr="00E81ECE" w:rsidRDefault="00252421" w:rsidP="00252421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0"/>
        <w:rPr>
          <w:rFonts w:ascii="Arial" w:hAnsi="Arial" w:cs="Arial"/>
          <w:sz w:val="20"/>
          <w:szCs w:val="20"/>
          <w:lang w:val="en-GB"/>
        </w:rPr>
      </w:pPr>
      <w:r w:rsidRPr="00E81ECE">
        <w:rPr>
          <w:rFonts w:ascii="Arial" w:hAnsi="Arial" w:cs="Arial"/>
          <w:sz w:val="20"/>
          <w:szCs w:val="20"/>
          <w:lang w:val="en-GB"/>
        </w:rPr>
        <w:t>FLANAGAN</w:t>
      </w:r>
      <w:r w:rsidR="00DE41E2" w:rsidRPr="00E81ECE">
        <w:rPr>
          <w:rFonts w:ascii="Arial" w:hAnsi="Arial" w:cs="Arial"/>
          <w:sz w:val="20"/>
          <w:szCs w:val="20"/>
          <w:lang w:val="en-GB"/>
        </w:rPr>
        <w:t>, Tricia</w:t>
      </w:r>
      <w:r w:rsidRPr="00E81ECE">
        <w:rPr>
          <w:rFonts w:ascii="Arial" w:hAnsi="Arial" w:cs="Arial"/>
          <w:sz w:val="20"/>
          <w:szCs w:val="20"/>
          <w:lang w:val="en-GB"/>
        </w:rPr>
        <w:t xml:space="preserve"> (Wearables and Public Art, Hong Kong). Wearables Lab Director and Assis</w:t>
      </w:r>
      <w:r w:rsidR="00057779" w:rsidRPr="00E81ECE">
        <w:rPr>
          <w:rFonts w:ascii="Arial" w:hAnsi="Arial" w:cs="Arial"/>
          <w:sz w:val="20"/>
          <w:szCs w:val="20"/>
          <w:lang w:val="en-GB"/>
        </w:rPr>
        <w:t>tant</w:t>
      </w:r>
      <w:r w:rsidRPr="00E81ECE">
        <w:rPr>
          <w:rFonts w:ascii="Arial" w:hAnsi="Arial" w:cs="Arial"/>
          <w:sz w:val="20"/>
          <w:szCs w:val="20"/>
          <w:lang w:val="en-GB"/>
        </w:rPr>
        <w:t xml:space="preserve"> Prof</w:t>
      </w:r>
      <w:r w:rsidR="00057779" w:rsidRPr="00E81ECE">
        <w:rPr>
          <w:rFonts w:ascii="Arial" w:hAnsi="Arial" w:cs="Arial"/>
          <w:sz w:val="20"/>
          <w:szCs w:val="20"/>
          <w:lang w:val="en-GB"/>
        </w:rPr>
        <w:t>essor</w:t>
      </w:r>
      <w:r w:rsidRPr="00E81ECE">
        <w:rPr>
          <w:rFonts w:ascii="Arial" w:hAnsi="Arial" w:cs="Arial"/>
          <w:sz w:val="20"/>
          <w:szCs w:val="20"/>
          <w:lang w:val="en-GB"/>
        </w:rPr>
        <w:t xml:space="preserve"> at HKBU.</w:t>
      </w:r>
    </w:p>
    <w:p w14:paraId="01516671" w14:textId="77777777" w:rsidR="00057779" w:rsidRPr="0045624B" w:rsidRDefault="00057779" w:rsidP="00057779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0"/>
        <w:rPr>
          <w:rFonts w:ascii="Arial" w:hAnsi="Arial" w:cs="Arial"/>
          <w:sz w:val="20"/>
          <w:szCs w:val="20"/>
          <w:lang w:val="en-GB"/>
        </w:rPr>
      </w:pPr>
      <w:r w:rsidRPr="0045624B">
        <w:rPr>
          <w:rFonts w:ascii="Arial" w:hAnsi="Arial" w:cs="Arial"/>
          <w:sz w:val="20"/>
          <w:szCs w:val="20"/>
          <w:lang w:val="en-GB"/>
        </w:rPr>
        <w:t xml:space="preserve">FRANKJAER, </w:t>
      </w:r>
      <w:proofErr w:type="spellStart"/>
      <w:r w:rsidRPr="0045624B">
        <w:rPr>
          <w:rFonts w:ascii="Arial" w:hAnsi="Arial" w:cs="Arial"/>
          <w:sz w:val="20"/>
          <w:szCs w:val="20"/>
          <w:lang w:val="en-GB"/>
        </w:rPr>
        <w:t>Raune</w:t>
      </w:r>
      <w:proofErr w:type="spellEnd"/>
      <w:r w:rsidRPr="0045624B">
        <w:rPr>
          <w:rFonts w:ascii="Arial" w:hAnsi="Arial" w:cs="Arial"/>
          <w:sz w:val="20"/>
          <w:szCs w:val="20"/>
          <w:lang w:val="en-GB"/>
        </w:rPr>
        <w:t>. (</w:t>
      </w:r>
      <w:proofErr w:type="spellStart"/>
      <w:r w:rsidRPr="0045624B">
        <w:rPr>
          <w:rFonts w:ascii="Arial" w:hAnsi="Arial" w:cs="Arial"/>
          <w:sz w:val="20"/>
          <w:szCs w:val="20"/>
          <w:lang w:val="en-GB"/>
        </w:rPr>
        <w:t>Intermedia</w:t>
      </w:r>
      <w:proofErr w:type="spellEnd"/>
      <w:r w:rsidRPr="0045624B">
        <w:rPr>
          <w:rFonts w:ascii="Arial" w:hAnsi="Arial" w:cs="Arial"/>
          <w:sz w:val="20"/>
          <w:szCs w:val="20"/>
          <w:lang w:val="en-GB"/>
        </w:rPr>
        <w:t xml:space="preserve"> Design, Germany). </w:t>
      </w:r>
      <w:proofErr w:type="spellStart"/>
      <w:r w:rsidRPr="0045624B">
        <w:rPr>
          <w:rFonts w:ascii="Arial" w:hAnsi="Arial" w:cs="Arial"/>
          <w:sz w:val="20"/>
          <w:szCs w:val="20"/>
          <w:lang w:val="en-GB"/>
        </w:rPr>
        <w:t>Intermedia</w:t>
      </w:r>
      <w:proofErr w:type="spellEnd"/>
      <w:r w:rsidRPr="0045624B">
        <w:rPr>
          <w:rFonts w:ascii="Arial" w:hAnsi="Arial" w:cs="Arial"/>
          <w:sz w:val="20"/>
          <w:szCs w:val="20"/>
          <w:lang w:val="en-GB"/>
        </w:rPr>
        <w:t xml:space="preserve"> Design </w:t>
      </w:r>
      <w:proofErr w:type="spellStart"/>
      <w:r w:rsidRPr="0045624B">
        <w:rPr>
          <w:rFonts w:ascii="Arial" w:hAnsi="Arial" w:cs="Arial"/>
          <w:sz w:val="20"/>
          <w:szCs w:val="20"/>
          <w:lang w:val="en-GB"/>
        </w:rPr>
        <w:t>Fachhochschule</w:t>
      </w:r>
      <w:proofErr w:type="spellEnd"/>
      <w:r w:rsidRPr="0045624B">
        <w:rPr>
          <w:rFonts w:ascii="Arial" w:hAnsi="Arial" w:cs="Arial"/>
          <w:sz w:val="20"/>
          <w:szCs w:val="20"/>
          <w:lang w:val="en-GB"/>
        </w:rPr>
        <w:t xml:space="preserve"> Trier - </w:t>
      </w:r>
      <w:proofErr w:type="spellStart"/>
      <w:r w:rsidRPr="0045624B">
        <w:rPr>
          <w:rFonts w:ascii="Arial" w:hAnsi="Arial" w:cs="Arial"/>
          <w:sz w:val="20"/>
          <w:szCs w:val="20"/>
          <w:lang w:val="en-GB"/>
        </w:rPr>
        <w:t>Hochschule</w:t>
      </w:r>
      <w:proofErr w:type="spellEnd"/>
      <w:r w:rsidRPr="0045624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5624B">
        <w:rPr>
          <w:rFonts w:ascii="Arial" w:hAnsi="Arial" w:cs="Arial"/>
          <w:sz w:val="20"/>
          <w:szCs w:val="20"/>
          <w:lang w:val="en-GB"/>
        </w:rPr>
        <w:t>fuer</w:t>
      </w:r>
      <w:proofErr w:type="spellEnd"/>
      <w:r w:rsidRPr="0045624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5624B">
        <w:rPr>
          <w:rFonts w:ascii="Arial" w:hAnsi="Arial" w:cs="Arial"/>
          <w:sz w:val="20"/>
          <w:szCs w:val="20"/>
          <w:lang w:val="en-GB"/>
        </w:rPr>
        <w:t>Technik</w:t>
      </w:r>
      <w:proofErr w:type="spellEnd"/>
      <w:r w:rsidRPr="0045624B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45624B">
        <w:rPr>
          <w:rFonts w:ascii="Arial" w:hAnsi="Arial" w:cs="Arial"/>
          <w:sz w:val="20"/>
          <w:szCs w:val="20"/>
          <w:lang w:val="en-GB"/>
        </w:rPr>
        <w:t>Wirtshaft</w:t>
      </w:r>
      <w:proofErr w:type="spellEnd"/>
      <w:r w:rsidRPr="0045624B">
        <w:rPr>
          <w:rFonts w:ascii="Arial" w:hAnsi="Arial" w:cs="Arial"/>
          <w:sz w:val="20"/>
          <w:szCs w:val="20"/>
          <w:lang w:val="en-GB"/>
        </w:rPr>
        <w:t xml:space="preserve"> und </w:t>
      </w:r>
      <w:proofErr w:type="spellStart"/>
      <w:r w:rsidRPr="0045624B">
        <w:rPr>
          <w:rFonts w:ascii="Arial" w:hAnsi="Arial" w:cs="Arial"/>
          <w:sz w:val="20"/>
          <w:szCs w:val="20"/>
          <w:lang w:val="en-GB"/>
        </w:rPr>
        <w:t>Gestaltung</w:t>
      </w:r>
      <w:proofErr w:type="spellEnd"/>
      <w:r w:rsidRPr="0045624B">
        <w:rPr>
          <w:rFonts w:ascii="Arial" w:hAnsi="Arial" w:cs="Arial"/>
          <w:sz w:val="20"/>
          <w:szCs w:val="20"/>
          <w:lang w:val="en-GB"/>
        </w:rPr>
        <w:t xml:space="preserve"> at University of Applied Science.</w:t>
      </w:r>
    </w:p>
    <w:p w14:paraId="2AD3A6F0" w14:textId="77777777" w:rsidR="00057779" w:rsidRPr="0045624B" w:rsidRDefault="00057779" w:rsidP="00057779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0"/>
        <w:rPr>
          <w:rFonts w:ascii="Arial" w:hAnsi="Arial" w:cs="Arial"/>
          <w:sz w:val="20"/>
          <w:szCs w:val="20"/>
          <w:lang w:val="en-GB"/>
        </w:rPr>
      </w:pPr>
      <w:r w:rsidRPr="0045624B">
        <w:rPr>
          <w:rFonts w:ascii="Arial" w:hAnsi="Arial" w:cs="Arial"/>
          <w:sz w:val="20"/>
          <w:szCs w:val="20"/>
          <w:lang w:val="en-GB"/>
        </w:rPr>
        <w:t xml:space="preserve">HRYNKIW, Dave. (Robotics, Mechanical engineer, Canada). </w:t>
      </w:r>
      <w:proofErr w:type="spellStart"/>
      <w:r w:rsidRPr="0045624B">
        <w:rPr>
          <w:rFonts w:ascii="Arial" w:hAnsi="Arial" w:cs="Arial"/>
          <w:sz w:val="20"/>
          <w:szCs w:val="20"/>
          <w:lang w:val="en-GB"/>
        </w:rPr>
        <w:t>Solarbotics</w:t>
      </w:r>
      <w:proofErr w:type="spellEnd"/>
      <w:r w:rsidRPr="0045624B">
        <w:rPr>
          <w:rFonts w:ascii="Arial" w:hAnsi="Arial" w:cs="Arial"/>
          <w:sz w:val="20"/>
          <w:szCs w:val="20"/>
          <w:lang w:val="en-GB"/>
        </w:rPr>
        <w:t xml:space="preserve"> Calgary</w:t>
      </w:r>
    </w:p>
    <w:p w14:paraId="14B80D46" w14:textId="77777777" w:rsidR="00FE5F93" w:rsidRPr="0045624B" w:rsidRDefault="00FE5F93" w:rsidP="00252421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0"/>
        <w:rPr>
          <w:rFonts w:ascii="Arial" w:hAnsi="Arial" w:cs="Arial"/>
          <w:sz w:val="20"/>
          <w:szCs w:val="20"/>
          <w:lang w:val="en-GB"/>
        </w:rPr>
      </w:pPr>
      <w:r w:rsidRPr="0045624B">
        <w:rPr>
          <w:rFonts w:ascii="Arial" w:hAnsi="Arial" w:cs="Arial"/>
          <w:sz w:val="20"/>
          <w:szCs w:val="20"/>
          <w:lang w:val="en-GB"/>
        </w:rPr>
        <w:t>K</w:t>
      </w:r>
      <w:r w:rsidR="00057779" w:rsidRPr="0045624B">
        <w:rPr>
          <w:rFonts w:ascii="Arial" w:hAnsi="Arial" w:cs="Arial"/>
          <w:sz w:val="20"/>
          <w:szCs w:val="20"/>
          <w:lang w:val="en-GB"/>
        </w:rPr>
        <w:t xml:space="preserve">ASHIHARA, </w:t>
      </w:r>
      <w:proofErr w:type="spellStart"/>
      <w:r w:rsidRPr="0045624B">
        <w:rPr>
          <w:rFonts w:ascii="Arial" w:hAnsi="Arial" w:cs="Arial"/>
          <w:sz w:val="20"/>
          <w:szCs w:val="20"/>
          <w:lang w:val="en-GB"/>
        </w:rPr>
        <w:t>Erina</w:t>
      </w:r>
      <w:proofErr w:type="spellEnd"/>
      <w:r w:rsidR="00057779" w:rsidRPr="0045624B">
        <w:rPr>
          <w:rFonts w:ascii="Arial" w:hAnsi="Arial" w:cs="Arial"/>
          <w:sz w:val="20"/>
          <w:szCs w:val="20"/>
          <w:lang w:val="en-GB"/>
        </w:rPr>
        <w:t>. (Light artist, Japan)</w:t>
      </w:r>
    </w:p>
    <w:p w14:paraId="53DC6E99" w14:textId="77777777" w:rsidR="00ED08A3" w:rsidRPr="0045624B" w:rsidRDefault="00ED08A3" w:rsidP="00252421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0"/>
        <w:rPr>
          <w:rFonts w:ascii="Arial" w:hAnsi="Arial" w:cs="Arial"/>
          <w:sz w:val="20"/>
          <w:szCs w:val="20"/>
          <w:lang w:val="en-GB"/>
        </w:rPr>
      </w:pPr>
      <w:r w:rsidRPr="0045624B">
        <w:rPr>
          <w:rFonts w:ascii="Arial" w:hAnsi="Arial" w:cs="Arial"/>
          <w:sz w:val="20"/>
          <w:szCs w:val="20"/>
          <w:lang w:val="en-GB"/>
        </w:rPr>
        <w:t>S</w:t>
      </w:r>
      <w:r w:rsidR="00252421" w:rsidRPr="0045624B">
        <w:rPr>
          <w:rFonts w:ascii="Arial" w:hAnsi="Arial" w:cs="Arial"/>
          <w:sz w:val="20"/>
          <w:szCs w:val="20"/>
          <w:lang w:val="en-GB"/>
        </w:rPr>
        <w:t>HAW</w:t>
      </w:r>
      <w:r w:rsidR="00DE41E2" w:rsidRPr="0045624B">
        <w:rPr>
          <w:rFonts w:ascii="Arial" w:hAnsi="Arial" w:cs="Arial"/>
          <w:sz w:val="20"/>
          <w:szCs w:val="20"/>
          <w:lang w:val="en-GB"/>
        </w:rPr>
        <w:t>, Elizabeth</w:t>
      </w:r>
      <w:r w:rsidRPr="0045624B">
        <w:rPr>
          <w:rFonts w:ascii="Arial" w:hAnsi="Arial" w:cs="Arial"/>
          <w:sz w:val="20"/>
          <w:szCs w:val="20"/>
          <w:lang w:val="en-GB"/>
        </w:rPr>
        <w:t xml:space="preserve"> (Jewellery and Small Objects, Australia). Acting Convenor of Fine Art at </w:t>
      </w:r>
      <w:r w:rsidR="00A27473" w:rsidRPr="0045624B">
        <w:rPr>
          <w:rFonts w:ascii="Arial" w:hAnsi="Arial" w:cs="Arial"/>
          <w:sz w:val="20"/>
          <w:szCs w:val="20"/>
          <w:lang w:val="en-GB"/>
        </w:rPr>
        <w:t>Queensland College of Art Griffith University</w:t>
      </w:r>
      <w:r w:rsidRPr="0045624B">
        <w:rPr>
          <w:rFonts w:ascii="Arial" w:hAnsi="Arial" w:cs="Arial"/>
          <w:sz w:val="20"/>
          <w:szCs w:val="20"/>
          <w:lang w:val="en-GB"/>
        </w:rPr>
        <w:t>.</w:t>
      </w:r>
    </w:p>
    <w:p w14:paraId="17AB2DAA" w14:textId="77777777" w:rsidR="00A15B7B" w:rsidRDefault="00A15B7B" w:rsidP="00DC2CCC">
      <w:pPr>
        <w:pStyle w:val="BodyText"/>
        <w:spacing w:line="360" w:lineRule="auto"/>
        <w:ind w:left="360" w:firstLine="0"/>
        <w:rPr>
          <w:b/>
          <w:bCs/>
          <w:lang w:val="en-GB"/>
        </w:rPr>
      </w:pPr>
    </w:p>
    <w:p w14:paraId="1D03918D" w14:textId="1DACBF8B" w:rsidR="00A15B7B" w:rsidRPr="00DE63ED" w:rsidRDefault="00A15B7B" w:rsidP="00DC2CCC">
      <w:pPr>
        <w:pStyle w:val="BodyText"/>
        <w:spacing w:line="360" w:lineRule="auto"/>
        <w:ind w:left="360" w:firstLine="0"/>
        <w:rPr>
          <w:lang w:val="en-GB"/>
        </w:rPr>
      </w:pPr>
      <w:r w:rsidRPr="00DE63ED">
        <w:rPr>
          <w:b/>
          <w:bCs/>
          <w:lang w:val="en-GB"/>
        </w:rPr>
        <w:t>Sponsors:</w:t>
      </w:r>
      <w:r>
        <w:br/>
        <w:t>If you are interested in being one of our sponsors, please contact</w:t>
      </w:r>
      <w:r w:rsidR="00E81ECE">
        <w:t xml:space="preserve"> flanagan</w:t>
      </w:r>
      <w:r w:rsidRPr="0045624B">
        <w:t>@hkbu</w:t>
      </w:r>
      <w:r w:rsidR="00E81ECE">
        <w:t>.edu.hk</w:t>
      </w:r>
      <w:r>
        <w:t xml:space="preserve">  </w:t>
      </w:r>
    </w:p>
    <w:p w14:paraId="2CF389F1" w14:textId="77777777" w:rsidR="00A15B7B" w:rsidRPr="00DC2CCC" w:rsidRDefault="00A15B7B" w:rsidP="00DC2C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b/>
          <w:lang w:val="en-GB"/>
        </w:rPr>
      </w:pPr>
    </w:p>
    <w:p w14:paraId="15FFB37A" w14:textId="77777777" w:rsidR="007201E2" w:rsidRPr="00083FA5" w:rsidRDefault="007201E2" w:rsidP="00343B35">
      <w:pPr>
        <w:pStyle w:val="BodyText"/>
        <w:spacing w:line="360" w:lineRule="auto"/>
        <w:rPr>
          <w:sz w:val="18"/>
          <w:szCs w:val="18"/>
          <w:lang w:val="en-GB"/>
        </w:rPr>
      </w:pPr>
    </w:p>
    <w:p w14:paraId="0D950965" w14:textId="77777777" w:rsidR="00423B63" w:rsidRPr="00DE63ED" w:rsidRDefault="00423B63" w:rsidP="00343B35">
      <w:pPr>
        <w:pStyle w:val="BodyText"/>
        <w:spacing w:line="360" w:lineRule="auto"/>
        <w:rPr>
          <w:lang w:val="en-GB"/>
        </w:rPr>
      </w:pPr>
    </w:p>
    <w:p w14:paraId="29961267" w14:textId="77777777" w:rsidR="00A74D2D" w:rsidRPr="00DE63ED" w:rsidRDefault="00A74D2D" w:rsidP="00343B35">
      <w:pPr>
        <w:pStyle w:val="BodyText"/>
        <w:spacing w:line="360" w:lineRule="auto"/>
        <w:ind w:firstLine="0"/>
        <w:jc w:val="left"/>
        <w:rPr>
          <w:rFonts w:ascii="Times New Roman" w:hAnsi="Times New Roman"/>
          <w:sz w:val="16"/>
          <w:szCs w:val="16"/>
          <w:lang w:val="en-GB"/>
        </w:rPr>
      </w:pPr>
    </w:p>
    <w:sectPr w:rsidR="00A74D2D" w:rsidRPr="00DE63ED" w:rsidSect="007201E2">
      <w:headerReference w:type="default" r:id="rId12"/>
      <w:footerReference w:type="first" r:id="rId13"/>
      <w:pgSz w:w="12240" w:h="15840" w:code="1"/>
      <w:pgMar w:top="709" w:right="1800" w:bottom="1440" w:left="965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BFD40" w14:textId="77777777" w:rsidR="00E81ECE" w:rsidRDefault="00E81ECE">
      <w:r>
        <w:separator/>
      </w:r>
    </w:p>
  </w:endnote>
  <w:endnote w:type="continuationSeparator" w:id="0">
    <w:p w14:paraId="21871A5B" w14:textId="77777777" w:rsidR="00E81ECE" w:rsidRDefault="00E8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92E47" w14:textId="1ACA6850" w:rsidR="00E81ECE" w:rsidRDefault="00E81ECE" w:rsidP="007201E2">
    <w:pPr>
      <w:pStyle w:val="Date"/>
      <w:pBdr>
        <w:left w:val="single" w:sz="6" w:space="0" w:color="000000"/>
      </w:pBdr>
    </w:pPr>
    <w:r>
      <w:t>For Release 9 a.m. EDT, July 30, 2014</w:t>
    </w:r>
  </w:p>
  <w:p w14:paraId="3471258C" w14:textId="77777777" w:rsidR="00E81ECE" w:rsidRDefault="00E81ECE" w:rsidP="001F3931">
    <w:pPr>
      <w:pStyle w:val="FooterFirst"/>
      <w:jc w:val="right"/>
    </w:pP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45624B">
      <w:rPr>
        <w:noProof/>
      </w:rPr>
      <w:instrText>3</w:instrText>
    </w:r>
    <w:r>
      <w:rPr>
        <w:noProof/>
      </w:rP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45624B">
      <w:rPr>
        <w:noProof/>
      </w:rPr>
      <w:instrText>1</w:instrText>
    </w:r>
    <w:r>
      <w:rPr>
        <w:noProof/>
      </w:rPr>
      <w:fldChar w:fldCharType="end"/>
    </w:r>
    <w:r>
      <w:instrText>"more"</w:instrText>
    </w:r>
    <w:r>
      <w:fldChar w:fldCharType="separate"/>
    </w:r>
    <w:r w:rsidR="0045624B">
      <w:rPr>
        <w:noProof/>
      </w:rPr>
      <w:t>more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41BC2" w14:textId="77777777" w:rsidR="00E81ECE" w:rsidRDefault="00E81ECE">
      <w:r>
        <w:separator/>
      </w:r>
    </w:p>
  </w:footnote>
  <w:footnote w:type="continuationSeparator" w:id="0">
    <w:p w14:paraId="3FFB84CD" w14:textId="77777777" w:rsidR="00E81ECE" w:rsidRDefault="00E81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C0171" w14:textId="77777777" w:rsidR="00E81ECE" w:rsidRDefault="00E81ECE">
    <w:pPr>
      <w:pStyle w:val="Header"/>
    </w:pPr>
    <w:r>
      <w:t xml:space="preserve">Page </w:t>
    </w:r>
    <w:r>
      <w:fldChar w:fldCharType="begin"/>
    </w:r>
    <w:r>
      <w:instrText xml:space="preserve"> PAGE \* Arabic \* MERGEFORMAT </w:instrText>
    </w:r>
    <w:r>
      <w:fldChar w:fldCharType="separate"/>
    </w:r>
    <w:r w:rsidR="0045624B">
      <w:rPr>
        <w:noProof/>
      </w:rPr>
      <w:t>2</w:t>
    </w:r>
    <w:r>
      <w:rPr>
        <w:noProof/>
      </w:rPr>
      <w:fldChar w:fldCharType="end"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0849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4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3AD7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2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2E7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4C1A3D9D"/>
    <w:multiLevelType w:val="hybridMultilevel"/>
    <w:tmpl w:val="D4BA6D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BED3D01"/>
    <w:multiLevelType w:val="hybridMultilevel"/>
    <w:tmpl w:val="15B6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3"/>
  </w:num>
  <w:num w:numId="3">
    <w:abstractNumId w:val="11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activeWritingStyle w:appName="MSWord" w:lang="en-US" w:vendorID="8" w:dllVersion="513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E3"/>
    <w:rsid w:val="000153B0"/>
    <w:rsid w:val="000247EC"/>
    <w:rsid w:val="00057779"/>
    <w:rsid w:val="00065A22"/>
    <w:rsid w:val="00083FA5"/>
    <w:rsid w:val="000B70CC"/>
    <w:rsid w:val="000E1D40"/>
    <w:rsid w:val="000E73F0"/>
    <w:rsid w:val="0010432C"/>
    <w:rsid w:val="00143F1A"/>
    <w:rsid w:val="001619BF"/>
    <w:rsid w:val="001666D8"/>
    <w:rsid w:val="001748C7"/>
    <w:rsid w:val="001762EA"/>
    <w:rsid w:val="0019180A"/>
    <w:rsid w:val="00194ADA"/>
    <w:rsid w:val="00196C5E"/>
    <w:rsid w:val="001A0C2F"/>
    <w:rsid w:val="001A21B0"/>
    <w:rsid w:val="001A75D7"/>
    <w:rsid w:val="001C0BCA"/>
    <w:rsid w:val="001E11D8"/>
    <w:rsid w:val="001F3931"/>
    <w:rsid w:val="00201DD1"/>
    <w:rsid w:val="00212321"/>
    <w:rsid w:val="002151D1"/>
    <w:rsid w:val="00226365"/>
    <w:rsid w:val="0024346B"/>
    <w:rsid w:val="00252421"/>
    <w:rsid w:val="00270493"/>
    <w:rsid w:val="00271444"/>
    <w:rsid w:val="00272C8B"/>
    <w:rsid w:val="002E584B"/>
    <w:rsid w:val="002E60F3"/>
    <w:rsid w:val="002F475B"/>
    <w:rsid w:val="003077F3"/>
    <w:rsid w:val="00311E6B"/>
    <w:rsid w:val="0033416D"/>
    <w:rsid w:val="00336B6F"/>
    <w:rsid w:val="00343B35"/>
    <w:rsid w:val="00395D04"/>
    <w:rsid w:val="003B47D2"/>
    <w:rsid w:val="003D4A7A"/>
    <w:rsid w:val="003E6406"/>
    <w:rsid w:val="0041692A"/>
    <w:rsid w:val="00420128"/>
    <w:rsid w:val="00423B63"/>
    <w:rsid w:val="0043073C"/>
    <w:rsid w:val="004427D6"/>
    <w:rsid w:val="0045624B"/>
    <w:rsid w:val="004615FD"/>
    <w:rsid w:val="00467A24"/>
    <w:rsid w:val="004A4218"/>
    <w:rsid w:val="004B043D"/>
    <w:rsid w:val="0051633D"/>
    <w:rsid w:val="005537C3"/>
    <w:rsid w:val="0057061A"/>
    <w:rsid w:val="00573A1F"/>
    <w:rsid w:val="00594AE9"/>
    <w:rsid w:val="005C2FDF"/>
    <w:rsid w:val="005E4709"/>
    <w:rsid w:val="005E6AFB"/>
    <w:rsid w:val="006012C9"/>
    <w:rsid w:val="00601C10"/>
    <w:rsid w:val="00615739"/>
    <w:rsid w:val="006414CC"/>
    <w:rsid w:val="006666A7"/>
    <w:rsid w:val="00680B21"/>
    <w:rsid w:val="006A5168"/>
    <w:rsid w:val="006E70F2"/>
    <w:rsid w:val="00702DFC"/>
    <w:rsid w:val="0070401A"/>
    <w:rsid w:val="007164B4"/>
    <w:rsid w:val="007201E2"/>
    <w:rsid w:val="00733238"/>
    <w:rsid w:val="007425F5"/>
    <w:rsid w:val="00755C15"/>
    <w:rsid w:val="00766328"/>
    <w:rsid w:val="007708C5"/>
    <w:rsid w:val="007B06B5"/>
    <w:rsid w:val="007B06B7"/>
    <w:rsid w:val="007B0A6B"/>
    <w:rsid w:val="007C760E"/>
    <w:rsid w:val="007D50EC"/>
    <w:rsid w:val="007E24A2"/>
    <w:rsid w:val="007F2FD2"/>
    <w:rsid w:val="007F70E3"/>
    <w:rsid w:val="007F7EA3"/>
    <w:rsid w:val="00821C05"/>
    <w:rsid w:val="00886ED7"/>
    <w:rsid w:val="008A0165"/>
    <w:rsid w:val="008A126F"/>
    <w:rsid w:val="008C026F"/>
    <w:rsid w:val="008C08D8"/>
    <w:rsid w:val="008C439A"/>
    <w:rsid w:val="008F3111"/>
    <w:rsid w:val="00941853"/>
    <w:rsid w:val="00960181"/>
    <w:rsid w:val="00974DD5"/>
    <w:rsid w:val="00993AAB"/>
    <w:rsid w:val="009A68BB"/>
    <w:rsid w:val="009A6F0A"/>
    <w:rsid w:val="009B1FFA"/>
    <w:rsid w:val="00A014B3"/>
    <w:rsid w:val="00A05315"/>
    <w:rsid w:val="00A15B7B"/>
    <w:rsid w:val="00A215B7"/>
    <w:rsid w:val="00A27473"/>
    <w:rsid w:val="00A377BA"/>
    <w:rsid w:val="00A74D2D"/>
    <w:rsid w:val="00A810F4"/>
    <w:rsid w:val="00A8358A"/>
    <w:rsid w:val="00AE242A"/>
    <w:rsid w:val="00AE5C97"/>
    <w:rsid w:val="00B26044"/>
    <w:rsid w:val="00B556BB"/>
    <w:rsid w:val="00B61F7A"/>
    <w:rsid w:val="00B70E80"/>
    <w:rsid w:val="00B87777"/>
    <w:rsid w:val="00B93A4D"/>
    <w:rsid w:val="00BA1773"/>
    <w:rsid w:val="00BA572D"/>
    <w:rsid w:val="00BD6C89"/>
    <w:rsid w:val="00BF331F"/>
    <w:rsid w:val="00C27B24"/>
    <w:rsid w:val="00C31525"/>
    <w:rsid w:val="00C54652"/>
    <w:rsid w:val="00C60CA2"/>
    <w:rsid w:val="00C63161"/>
    <w:rsid w:val="00CB6304"/>
    <w:rsid w:val="00CF1F1C"/>
    <w:rsid w:val="00CF5C6A"/>
    <w:rsid w:val="00D00DD4"/>
    <w:rsid w:val="00D45175"/>
    <w:rsid w:val="00D538FE"/>
    <w:rsid w:val="00D67129"/>
    <w:rsid w:val="00D7092E"/>
    <w:rsid w:val="00DC26E4"/>
    <w:rsid w:val="00DC2CCC"/>
    <w:rsid w:val="00DC45DD"/>
    <w:rsid w:val="00DE41E2"/>
    <w:rsid w:val="00DE4B63"/>
    <w:rsid w:val="00DE6035"/>
    <w:rsid w:val="00DE63ED"/>
    <w:rsid w:val="00DF6CE0"/>
    <w:rsid w:val="00E15CA2"/>
    <w:rsid w:val="00E23795"/>
    <w:rsid w:val="00E25CDE"/>
    <w:rsid w:val="00E27E78"/>
    <w:rsid w:val="00E505CC"/>
    <w:rsid w:val="00E65A60"/>
    <w:rsid w:val="00E72E0E"/>
    <w:rsid w:val="00E81ECE"/>
    <w:rsid w:val="00E855F3"/>
    <w:rsid w:val="00E85EFC"/>
    <w:rsid w:val="00E86DFA"/>
    <w:rsid w:val="00ED08A3"/>
    <w:rsid w:val="00ED294A"/>
    <w:rsid w:val="00ED7E46"/>
    <w:rsid w:val="00EE0AFD"/>
    <w:rsid w:val="00EE19EB"/>
    <w:rsid w:val="00F12204"/>
    <w:rsid w:val="00F13654"/>
    <w:rsid w:val="00F353A3"/>
    <w:rsid w:val="00F4208F"/>
    <w:rsid w:val="00F73BE8"/>
    <w:rsid w:val="00F83868"/>
    <w:rsid w:val="00F966B8"/>
    <w:rsid w:val="00FB0673"/>
    <w:rsid w:val="00FE51B5"/>
    <w:rsid w:val="00FE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A5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795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1F3931"/>
    <w:pPr>
      <w:keepNext/>
      <w:keepLines/>
      <w:spacing w:before="300" w:line="440" w:lineRule="atLeast"/>
      <w:outlineLvl w:val="0"/>
    </w:pPr>
    <w:rPr>
      <w:rFonts w:ascii="Arial Black" w:hAnsi="Arial Black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1F3931"/>
    <w:pPr>
      <w:keepNext/>
      <w:keepLines/>
      <w:spacing w:before="300" w:line="440" w:lineRule="atLeast"/>
      <w:ind w:left="1195"/>
      <w:outlineLvl w:val="1"/>
    </w:pPr>
    <w:rPr>
      <w:spacing w:val="-10"/>
      <w:kern w:val="28"/>
    </w:rPr>
  </w:style>
  <w:style w:type="paragraph" w:styleId="Heading3">
    <w:name w:val="heading 3"/>
    <w:basedOn w:val="Normal"/>
    <w:next w:val="BodyText"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qFormat/>
    <w:rsid w:val="001F3931"/>
    <w:pPr>
      <w:keepLines/>
      <w:tabs>
        <w:tab w:val="center" w:pos="4320"/>
        <w:tab w:val="right" w:pos="9480"/>
      </w:tabs>
      <w:spacing w:line="440" w:lineRule="atLeast"/>
      <w:ind w:left="0"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3795"/>
    <w:pPr>
      <w:spacing w:line="400" w:lineRule="atLeast"/>
      <w:ind w:firstLine="360"/>
      <w:jc w:val="both"/>
    </w:pPr>
  </w:style>
  <w:style w:type="paragraph" w:styleId="Date">
    <w:name w:val="Date"/>
    <w:basedOn w:val="BodyText"/>
    <w:rsid w:val="00E23795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paragraph" w:customStyle="1" w:styleId="DocumentLabel">
    <w:name w:val="Document Label"/>
    <w:basedOn w:val="Normal"/>
    <w:next w:val="Title"/>
    <w:rsid w:val="001F3931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</w:rPr>
  </w:style>
  <w:style w:type="paragraph" w:styleId="Title">
    <w:name w:val="Title"/>
    <w:basedOn w:val="Normal"/>
    <w:next w:val="Subtitle"/>
    <w:qFormat/>
    <w:rsid w:val="001F3931"/>
    <w:pPr>
      <w:keepNext/>
      <w:keepLines/>
      <w:spacing w:after="280" w:line="340" w:lineRule="exact"/>
      <w:ind w:right="480"/>
    </w:pPr>
    <w:rPr>
      <w:rFonts w:ascii="Arial Black" w:hAnsi="Arial Black"/>
      <w:spacing w:val="-20"/>
      <w:kern w:val="28"/>
      <w:sz w:val="32"/>
    </w:rPr>
  </w:style>
  <w:style w:type="paragraph" w:styleId="Subtitle">
    <w:name w:val="Subtitle"/>
    <w:basedOn w:val="Title"/>
    <w:next w:val="BodyText"/>
    <w:qFormat/>
    <w:rsid w:val="00E23795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rsid w:val="001F3931"/>
    <w:pPr>
      <w:keepLines/>
      <w:tabs>
        <w:tab w:val="center" w:pos="4320"/>
        <w:tab w:val="right" w:pos="9480"/>
      </w:tabs>
      <w:ind w:left="0" w:right="-835"/>
    </w:pPr>
  </w:style>
  <w:style w:type="character" w:customStyle="1" w:styleId="Lead-inEmphasis">
    <w:name w:val="Lead-in Emphasis"/>
    <w:rsid w:val="00E23795"/>
    <w:rPr>
      <w:rFonts w:ascii="Arial Black" w:hAnsi="Arial Black"/>
      <w:spacing w:val="-15"/>
    </w:rPr>
  </w:style>
  <w:style w:type="paragraph" w:customStyle="1" w:styleId="ReturnAddress">
    <w:name w:val="Return Address"/>
    <w:basedOn w:val="Normal"/>
    <w:rsid w:val="00E23795"/>
    <w:pPr>
      <w:keepLines/>
      <w:spacing w:line="200" w:lineRule="atLeast"/>
      <w:ind w:left="0"/>
    </w:pPr>
    <w:rPr>
      <w:sz w:val="16"/>
    </w:rPr>
  </w:style>
  <w:style w:type="paragraph" w:customStyle="1" w:styleId="CompanyName">
    <w:name w:val="Company Name"/>
    <w:basedOn w:val="ReturnAddress"/>
    <w:rsid w:val="001F3931"/>
    <w:pPr>
      <w:shd w:val="solid" w:color="000000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Contact">
    <w:name w:val="Contact"/>
    <w:basedOn w:val="BodyText"/>
    <w:rsid w:val="00E23795"/>
    <w:pPr>
      <w:spacing w:line="200" w:lineRule="atLeast"/>
      <w:ind w:left="0" w:firstLine="0"/>
      <w:jc w:val="left"/>
    </w:pPr>
    <w:rPr>
      <w:sz w:val="16"/>
    </w:rPr>
  </w:style>
  <w:style w:type="character" w:styleId="Emphasis">
    <w:name w:val="Emphasis"/>
    <w:qFormat/>
    <w:rsid w:val="00E23795"/>
    <w:rPr>
      <w:rFonts w:ascii="Arial Black" w:hAnsi="Arial Black"/>
      <w:spacing w:val="-10"/>
    </w:rPr>
  </w:style>
  <w:style w:type="paragraph" w:customStyle="1" w:styleId="FooterFirst">
    <w:name w:val="Footer First"/>
    <w:basedOn w:val="Footer"/>
    <w:rsid w:val="00E23795"/>
    <w:pPr>
      <w:pBdr>
        <w:bottom w:val="single" w:sz="6" w:space="0" w:color="auto"/>
      </w:pBdr>
    </w:pPr>
  </w:style>
  <w:style w:type="paragraph" w:styleId="Caption">
    <w:name w:val="caption"/>
    <w:basedOn w:val="Normal"/>
    <w:next w:val="BodyText"/>
    <w:qFormat/>
    <w:rsid w:val="00E23795"/>
    <w:pPr>
      <w:keepNext/>
      <w:spacing w:after="440"/>
    </w:pPr>
    <w:rPr>
      <w:i/>
      <w:sz w:val="18"/>
    </w:rPr>
  </w:style>
  <w:style w:type="character" w:styleId="CommentReference">
    <w:name w:val="annotation reference"/>
    <w:semiHidden/>
    <w:rsid w:val="00E23795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styleId="EndnoteReference">
    <w:name w:val="endnote reference"/>
    <w:semiHidden/>
    <w:rsid w:val="00E23795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rsid w:val="00E2379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rsid w:val="001F3931"/>
    <w:pPr>
      <w:ind w:right="-240"/>
    </w:pPr>
  </w:style>
  <w:style w:type="paragraph" w:styleId="ListContinue">
    <w:name w:val="List Continue"/>
    <w:basedOn w:val="Normal"/>
    <w:semiHidden/>
    <w:rsid w:val="00E23795"/>
    <w:pPr>
      <w:spacing w:after="120"/>
      <w:ind w:left="1195"/>
    </w:pPr>
  </w:style>
  <w:style w:type="paragraph" w:styleId="ListContinue2">
    <w:name w:val="List Continue 2"/>
    <w:basedOn w:val="Normal"/>
    <w:semiHidden/>
    <w:rsid w:val="00E23795"/>
    <w:pPr>
      <w:spacing w:after="120"/>
      <w:ind w:left="1555"/>
    </w:pPr>
  </w:style>
  <w:style w:type="paragraph" w:styleId="ListContinue3">
    <w:name w:val="List Continue 3"/>
    <w:basedOn w:val="Normal"/>
    <w:semiHidden/>
    <w:rsid w:val="00E23795"/>
    <w:pPr>
      <w:spacing w:after="120"/>
      <w:ind w:left="1915"/>
    </w:pPr>
  </w:style>
  <w:style w:type="paragraph" w:styleId="ListContinue4">
    <w:name w:val="List Continue 4"/>
    <w:basedOn w:val="Normal"/>
    <w:semiHidden/>
    <w:rsid w:val="00E23795"/>
    <w:pPr>
      <w:spacing w:after="120"/>
      <w:ind w:left="2275"/>
    </w:pPr>
  </w:style>
  <w:style w:type="paragraph" w:styleId="ListContinue5">
    <w:name w:val="List Continue 5"/>
    <w:basedOn w:val="Normal"/>
    <w:semiHidden/>
    <w:rsid w:val="00E23795"/>
    <w:pPr>
      <w:spacing w:after="120"/>
      <w:ind w:left="2635"/>
    </w:pPr>
  </w:style>
  <w:style w:type="paragraph" w:styleId="ListNumber">
    <w:name w:val="List Number"/>
    <w:basedOn w:val="Normal"/>
    <w:semiHidden/>
    <w:rsid w:val="00E23795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23795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23795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23795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23795"/>
    <w:pPr>
      <w:numPr>
        <w:numId w:val="15"/>
      </w:numPr>
      <w:ind w:left="2635"/>
    </w:pPr>
  </w:style>
  <w:style w:type="paragraph" w:styleId="BalloonText">
    <w:name w:val="Balloon Text"/>
    <w:basedOn w:val="Normal"/>
    <w:link w:val="BalloonTextChar"/>
    <w:rsid w:val="00704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01A"/>
    <w:rPr>
      <w:rFonts w:ascii="Tahoma" w:hAnsi="Tahoma" w:cs="Tahoma"/>
      <w:spacing w:val="-5"/>
      <w:sz w:val="16"/>
      <w:szCs w:val="16"/>
    </w:rPr>
  </w:style>
  <w:style w:type="paragraph" w:styleId="NormalWeb">
    <w:name w:val="Normal (Web)"/>
    <w:basedOn w:val="Normal"/>
    <w:rsid w:val="007425F5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0C2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A0C2F"/>
    <w:rPr>
      <w:rFonts w:ascii="Arial" w:hAnsi="Arial"/>
      <w:spacing w:val="-5"/>
    </w:rPr>
  </w:style>
  <w:style w:type="character" w:customStyle="1" w:styleId="CommentSubjectChar">
    <w:name w:val="Comment Subject Char"/>
    <w:basedOn w:val="CommentTextChar"/>
    <w:link w:val="CommentSubject"/>
    <w:rsid w:val="001A0C2F"/>
    <w:rPr>
      <w:rFonts w:ascii="Arial" w:hAnsi="Arial"/>
      <w:b/>
      <w:bCs/>
      <w:spacing w:val="-5"/>
    </w:rPr>
  </w:style>
  <w:style w:type="paragraph" w:customStyle="1" w:styleId="Pa0">
    <w:name w:val="Pa0"/>
    <w:basedOn w:val="Normal"/>
    <w:next w:val="Normal"/>
    <w:uiPriority w:val="99"/>
    <w:rsid w:val="00A014B3"/>
    <w:pPr>
      <w:widowControl w:val="0"/>
      <w:autoSpaceDE w:val="0"/>
      <w:autoSpaceDN w:val="0"/>
      <w:adjustRightInd w:val="0"/>
      <w:spacing w:line="241" w:lineRule="atLeast"/>
      <w:ind w:left="0"/>
    </w:pPr>
    <w:rPr>
      <w:rFonts w:ascii="Minion Pro" w:eastAsia="Minion Pro" w:hAnsiTheme="minorHAnsi" w:cstheme="minorBidi"/>
      <w:spacing w:val="0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014B3"/>
    <w:pPr>
      <w:widowControl w:val="0"/>
      <w:ind w:leftChars="200" w:left="480"/>
    </w:pPr>
    <w:rPr>
      <w:rFonts w:asciiTheme="minorHAnsi" w:eastAsiaTheme="minorEastAsia" w:hAnsiTheme="minorHAnsi" w:cstheme="minorBidi"/>
      <w:spacing w:val="0"/>
      <w:kern w:val="2"/>
      <w:sz w:val="24"/>
      <w:szCs w:val="22"/>
      <w:lang w:eastAsia="zh-TW"/>
    </w:rPr>
  </w:style>
  <w:style w:type="paragraph" w:styleId="Revision">
    <w:name w:val="Revision"/>
    <w:hidden/>
    <w:uiPriority w:val="99"/>
    <w:semiHidden/>
    <w:rsid w:val="00343B35"/>
    <w:rPr>
      <w:rFonts w:ascii="Arial" w:hAnsi="Arial"/>
      <w:spacing w:val="-5"/>
    </w:rPr>
  </w:style>
  <w:style w:type="character" w:styleId="Hyperlink">
    <w:name w:val="Hyperlink"/>
    <w:basedOn w:val="DefaultParagraphFont"/>
    <w:rsid w:val="00C6316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65A60"/>
    <w:rPr>
      <w:b/>
      <w:bCs/>
    </w:rPr>
  </w:style>
  <w:style w:type="character" w:styleId="FollowedHyperlink">
    <w:name w:val="FollowedHyperlink"/>
    <w:basedOn w:val="DefaultParagraphFont"/>
    <w:rsid w:val="00FE5F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795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1F3931"/>
    <w:pPr>
      <w:keepNext/>
      <w:keepLines/>
      <w:spacing w:before="300" w:line="440" w:lineRule="atLeast"/>
      <w:outlineLvl w:val="0"/>
    </w:pPr>
    <w:rPr>
      <w:rFonts w:ascii="Arial Black" w:hAnsi="Arial Black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1F3931"/>
    <w:pPr>
      <w:keepNext/>
      <w:keepLines/>
      <w:spacing w:before="300" w:line="440" w:lineRule="atLeast"/>
      <w:ind w:left="1195"/>
      <w:outlineLvl w:val="1"/>
    </w:pPr>
    <w:rPr>
      <w:spacing w:val="-10"/>
      <w:kern w:val="28"/>
    </w:rPr>
  </w:style>
  <w:style w:type="paragraph" w:styleId="Heading3">
    <w:name w:val="heading 3"/>
    <w:basedOn w:val="Normal"/>
    <w:next w:val="BodyText"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qFormat/>
    <w:rsid w:val="001F3931"/>
    <w:pPr>
      <w:keepLines/>
      <w:tabs>
        <w:tab w:val="center" w:pos="4320"/>
        <w:tab w:val="right" w:pos="9480"/>
      </w:tabs>
      <w:spacing w:line="440" w:lineRule="atLeast"/>
      <w:ind w:left="0"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3795"/>
    <w:pPr>
      <w:spacing w:line="400" w:lineRule="atLeast"/>
      <w:ind w:firstLine="360"/>
      <w:jc w:val="both"/>
    </w:pPr>
  </w:style>
  <w:style w:type="paragraph" w:styleId="Date">
    <w:name w:val="Date"/>
    <w:basedOn w:val="BodyText"/>
    <w:rsid w:val="00E23795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paragraph" w:customStyle="1" w:styleId="DocumentLabel">
    <w:name w:val="Document Label"/>
    <w:basedOn w:val="Normal"/>
    <w:next w:val="Title"/>
    <w:rsid w:val="001F3931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</w:rPr>
  </w:style>
  <w:style w:type="paragraph" w:styleId="Title">
    <w:name w:val="Title"/>
    <w:basedOn w:val="Normal"/>
    <w:next w:val="Subtitle"/>
    <w:qFormat/>
    <w:rsid w:val="001F3931"/>
    <w:pPr>
      <w:keepNext/>
      <w:keepLines/>
      <w:spacing w:after="280" w:line="340" w:lineRule="exact"/>
      <w:ind w:right="480"/>
    </w:pPr>
    <w:rPr>
      <w:rFonts w:ascii="Arial Black" w:hAnsi="Arial Black"/>
      <w:spacing w:val="-20"/>
      <w:kern w:val="28"/>
      <w:sz w:val="32"/>
    </w:rPr>
  </w:style>
  <w:style w:type="paragraph" w:styleId="Subtitle">
    <w:name w:val="Subtitle"/>
    <w:basedOn w:val="Title"/>
    <w:next w:val="BodyText"/>
    <w:qFormat/>
    <w:rsid w:val="00E23795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rsid w:val="001F3931"/>
    <w:pPr>
      <w:keepLines/>
      <w:tabs>
        <w:tab w:val="center" w:pos="4320"/>
        <w:tab w:val="right" w:pos="9480"/>
      </w:tabs>
      <w:ind w:left="0" w:right="-835"/>
    </w:pPr>
  </w:style>
  <w:style w:type="character" w:customStyle="1" w:styleId="Lead-inEmphasis">
    <w:name w:val="Lead-in Emphasis"/>
    <w:rsid w:val="00E23795"/>
    <w:rPr>
      <w:rFonts w:ascii="Arial Black" w:hAnsi="Arial Black"/>
      <w:spacing w:val="-15"/>
    </w:rPr>
  </w:style>
  <w:style w:type="paragraph" w:customStyle="1" w:styleId="ReturnAddress">
    <w:name w:val="Return Address"/>
    <w:basedOn w:val="Normal"/>
    <w:rsid w:val="00E23795"/>
    <w:pPr>
      <w:keepLines/>
      <w:spacing w:line="200" w:lineRule="atLeast"/>
      <w:ind w:left="0"/>
    </w:pPr>
    <w:rPr>
      <w:sz w:val="16"/>
    </w:rPr>
  </w:style>
  <w:style w:type="paragraph" w:customStyle="1" w:styleId="CompanyName">
    <w:name w:val="Company Name"/>
    <w:basedOn w:val="ReturnAddress"/>
    <w:rsid w:val="001F3931"/>
    <w:pPr>
      <w:shd w:val="solid" w:color="000000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Contact">
    <w:name w:val="Contact"/>
    <w:basedOn w:val="BodyText"/>
    <w:rsid w:val="00E23795"/>
    <w:pPr>
      <w:spacing w:line="200" w:lineRule="atLeast"/>
      <w:ind w:left="0" w:firstLine="0"/>
      <w:jc w:val="left"/>
    </w:pPr>
    <w:rPr>
      <w:sz w:val="16"/>
    </w:rPr>
  </w:style>
  <w:style w:type="character" w:styleId="Emphasis">
    <w:name w:val="Emphasis"/>
    <w:qFormat/>
    <w:rsid w:val="00E23795"/>
    <w:rPr>
      <w:rFonts w:ascii="Arial Black" w:hAnsi="Arial Black"/>
      <w:spacing w:val="-10"/>
    </w:rPr>
  </w:style>
  <w:style w:type="paragraph" w:customStyle="1" w:styleId="FooterFirst">
    <w:name w:val="Footer First"/>
    <w:basedOn w:val="Footer"/>
    <w:rsid w:val="00E23795"/>
    <w:pPr>
      <w:pBdr>
        <w:bottom w:val="single" w:sz="6" w:space="0" w:color="auto"/>
      </w:pBdr>
    </w:pPr>
  </w:style>
  <w:style w:type="paragraph" w:styleId="Caption">
    <w:name w:val="caption"/>
    <w:basedOn w:val="Normal"/>
    <w:next w:val="BodyText"/>
    <w:qFormat/>
    <w:rsid w:val="00E23795"/>
    <w:pPr>
      <w:keepNext/>
      <w:spacing w:after="440"/>
    </w:pPr>
    <w:rPr>
      <w:i/>
      <w:sz w:val="18"/>
    </w:rPr>
  </w:style>
  <w:style w:type="character" w:styleId="CommentReference">
    <w:name w:val="annotation reference"/>
    <w:semiHidden/>
    <w:rsid w:val="00E23795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styleId="EndnoteReference">
    <w:name w:val="endnote reference"/>
    <w:semiHidden/>
    <w:rsid w:val="00E23795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rsid w:val="00E2379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rsid w:val="001F3931"/>
    <w:pPr>
      <w:ind w:right="-240"/>
    </w:pPr>
  </w:style>
  <w:style w:type="paragraph" w:styleId="ListContinue">
    <w:name w:val="List Continue"/>
    <w:basedOn w:val="Normal"/>
    <w:semiHidden/>
    <w:rsid w:val="00E23795"/>
    <w:pPr>
      <w:spacing w:after="120"/>
      <w:ind w:left="1195"/>
    </w:pPr>
  </w:style>
  <w:style w:type="paragraph" w:styleId="ListContinue2">
    <w:name w:val="List Continue 2"/>
    <w:basedOn w:val="Normal"/>
    <w:semiHidden/>
    <w:rsid w:val="00E23795"/>
    <w:pPr>
      <w:spacing w:after="120"/>
      <w:ind w:left="1555"/>
    </w:pPr>
  </w:style>
  <w:style w:type="paragraph" w:styleId="ListContinue3">
    <w:name w:val="List Continue 3"/>
    <w:basedOn w:val="Normal"/>
    <w:semiHidden/>
    <w:rsid w:val="00E23795"/>
    <w:pPr>
      <w:spacing w:after="120"/>
      <w:ind w:left="1915"/>
    </w:pPr>
  </w:style>
  <w:style w:type="paragraph" w:styleId="ListContinue4">
    <w:name w:val="List Continue 4"/>
    <w:basedOn w:val="Normal"/>
    <w:semiHidden/>
    <w:rsid w:val="00E23795"/>
    <w:pPr>
      <w:spacing w:after="120"/>
      <w:ind w:left="2275"/>
    </w:pPr>
  </w:style>
  <w:style w:type="paragraph" w:styleId="ListContinue5">
    <w:name w:val="List Continue 5"/>
    <w:basedOn w:val="Normal"/>
    <w:semiHidden/>
    <w:rsid w:val="00E23795"/>
    <w:pPr>
      <w:spacing w:after="120"/>
      <w:ind w:left="2635"/>
    </w:pPr>
  </w:style>
  <w:style w:type="paragraph" w:styleId="ListNumber">
    <w:name w:val="List Number"/>
    <w:basedOn w:val="Normal"/>
    <w:semiHidden/>
    <w:rsid w:val="00E23795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23795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23795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23795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23795"/>
    <w:pPr>
      <w:numPr>
        <w:numId w:val="15"/>
      </w:numPr>
      <w:ind w:left="2635"/>
    </w:pPr>
  </w:style>
  <w:style w:type="paragraph" w:styleId="BalloonText">
    <w:name w:val="Balloon Text"/>
    <w:basedOn w:val="Normal"/>
    <w:link w:val="BalloonTextChar"/>
    <w:rsid w:val="00704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01A"/>
    <w:rPr>
      <w:rFonts w:ascii="Tahoma" w:hAnsi="Tahoma" w:cs="Tahoma"/>
      <w:spacing w:val="-5"/>
      <w:sz w:val="16"/>
      <w:szCs w:val="16"/>
    </w:rPr>
  </w:style>
  <w:style w:type="paragraph" w:styleId="NormalWeb">
    <w:name w:val="Normal (Web)"/>
    <w:basedOn w:val="Normal"/>
    <w:rsid w:val="007425F5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0C2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A0C2F"/>
    <w:rPr>
      <w:rFonts w:ascii="Arial" w:hAnsi="Arial"/>
      <w:spacing w:val="-5"/>
    </w:rPr>
  </w:style>
  <w:style w:type="character" w:customStyle="1" w:styleId="CommentSubjectChar">
    <w:name w:val="Comment Subject Char"/>
    <w:basedOn w:val="CommentTextChar"/>
    <w:link w:val="CommentSubject"/>
    <w:rsid w:val="001A0C2F"/>
    <w:rPr>
      <w:rFonts w:ascii="Arial" w:hAnsi="Arial"/>
      <w:b/>
      <w:bCs/>
      <w:spacing w:val="-5"/>
    </w:rPr>
  </w:style>
  <w:style w:type="paragraph" w:customStyle="1" w:styleId="Pa0">
    <w:name w:val="Pa0"/>
    <w:basedOn w:val="Normal"/>
    <w:next w:val="Normal"/>
    <w:uiPriority w:val="99"/>
    <w:rsid w:val="00A014B3"/>
    <w:pPr>
      <w:widowControl w:val="0"/>
      <w:autoSpaceDE w:val="0"/>
      <w:autoSpaceDN w:val="0"/>
      <w:adjustRightInd w:val="0"/>
      <w:spacing w:line="241" w:lineRule="atLeast"/>
      <w:ind w:left="0"/>
    </w:pPr>
    <w:rPr>
      <w:rFonts w:ascii="Minion Pro" w:eastAsia="Minion Pro" w:hAnsiTheme="minorHAnsi" w:cstheme="minorBidi"/>
      <w:spacing w:val="0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014B3"/>
    <w:pPr>
      <w:widowControl w:val="0"/>
      <w:ind w:leftChars="200" w:left="480"/>
    </w:pPr>
    <w:rPr>
      <w:rFonts w:asciiTheme="minorHAnsi" w:eastAsiaTheme="minorEastAsia" w:hAnsiTheme="minorHAnsi" w:cstheme="minorBidi"/>
      <w:spacing w:val="0"/>
      <w:kern w:val="2"/>
      <w:sz w:val="24"/>
      <w:szCs w:val="22"/>
      <w:lang w:eastAsia="zh-TW"/>
    </w:rPr>
  </w:style>
  <w:style w:type="paragraph" w:styleId="Revision">
    <w:name w:val="Revision"/>
    <w:hidden/>
    <w:uiPriority w:val="99"/>
    <w:semiHidden/>
    <w:rsid w:val="00343B35"/>
    <w:rPr>
      <w:rFonts w:ascii="Arial" w:hAnsi="Arial"/>
      <w:spacing w:val="-5"/>
    </w:rPr>
  </w:style>
  <w:style w:type="character" w:styleId="Hyperlink">
    <w:name w:val="Hyperlink"/>
    <w:basedOn w:val="DefaultParagraphFont"/>
    <w:rsid w:val="00C6316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65A60"/>
    <w:rPr>
      <w:b/>
      <w:bCs/>
    </w:rPr>
  </w:style>
  <w:style w:type="character" w:styleId="FollowedHyperlink">
    <w:name w:val="FollowedHyperlink"/>
    <w:basedOn w:val="DefaultParagraphFont"/>
    <w:rsid w:val="00FE5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yperlink" Target="mailto:KatiaVega@hkbu.edu.h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8" Type="http://schemas.openxmlformats.org/officeDocument/2006/relationships/hyperlink" Target="http://ava.hkbu.edu.hk/" TargetMode="External"/><Relationship Id="rId13" Type="http://schemas.openxmlformats.org/officeDocument/2006/relationships/footer" Target="footer1.xml"/><Relationship Id="rId10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9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cito\AppData\Roaming\Microsoft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\Users\kfcito\AppData\Roaming\Microsoft\Templates\Press release.dot</Template>
  <TotalTime>0</TotalTime>
  <Pages>3</Pages>
  <Words>772</Words>
  <Characters>4401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kfcito</dc:creator>
  <cp:lastModifiedBy>xx</cp:lastModifiedBy>
  <cp:revision>2</cp:revision>
  <cp:lastPrinted>2012-05-04T05:40:00Z</cp:lastPrinted>
  <dcterms:created xsi:type="dcterms:W3CDTF">2014-07-12T18:02:00Z</dcterms:created>
  <dcterms:modified xsi:type="dcterms:W3CDTF">2014-07-12T18:02:00Z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